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66" w:rsidRDefault="0085390C" w:rsidP="0094393F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b/>
          <w:color w:val="000000"/>
          <w:sz w:val="30"/>
          <w:szCs w:val="30"/>
        </w:rPr>
      </w:pPr>
      <w:bookmarkStart w:id="0" w:name="_page_6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1" locked="0" layoutInCell="1" allowOverlap="1" wp14:anchorId="3E7E8A64" wp14:editId="178FE537">
            <wp:simplePos x="0" y="0"/>
            <wp:positionH relativeFrom="column">
              <wp:posOffset>3810</wp:posOffset>
            </wp:positionH>
            <wp:positionV relativeFrom="paragraph">
              <wp:posOffset>55880</wp:posOffset>
            </wp:positionV>
            <wp:extent cx="2332355" cy="1456055"/>
            <wp:effectExtent l="0" t="0" r="0" b="0"/>
            <wp:wrapTight wrapText="bothSides">
              <wp:wrapPolygon edited="0">
                <wp:start x="0" y="0"/>
                <wp:lineTo x="0" y="21195"/>
                <wp:lineTo x="21347" y="21195"/>
                <wp:lineTo x="21347" y="0"/>
                <wp:lineTo x="0" y="0"/>
              </wp:wrapPolygon>
            </wp:wrapTight>
            <wp:docPr id="1" name="Рисунок 1" descr="Как уберечь детей от поражения электрическим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беречь детей от поражения электрическим то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92" w:rsidRPr="004A139E">
        <w:rPr>
          <w:rFonts w:ascii="Times New Roman" w:eastAsia="Consolas" w:hAnsi="Times New Roman" w:cs="Times New Roman"/>
          <w:b/>
          <w:color w:val="000000"/>
          <w:sz w:val="30"/>
          <w:szCs w:val="30"/>
        </w:rPr>
        <w:t>УВАЖАЕМЫЕ РОДИТЕЛИ!</w:t>
      </w:r>
    </w:p>
    <w:p w:rsidR="0094393F" w:rsidRPr="0094393F" w:rsidRDefault="0094393F" w:rsidP="0094393F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b/>
          <w:color w:val="000000"/>
          <w:sz w:val="30"/>
          <w:szCs w:val="30"/>
        </w:rPr>
      </w:pPr>
    </w:p>
    <w:p w:rsidR="002E38B3" w:rsidRPr="004A139E" w:rsidRDefault="006A63E5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И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нформируем 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вас </w:t>
      </w:r>
      <w:r w:rsidR="0085390C">
        <w:rPr>
          <w:rFonts w:ascii="Times New Roman" w:eastAsia="Consolas" w:hAnsi="Times New Roman" w:cs="Times New Roman"/>
          <w:color w:val="000000"/>
          <w:sz w:val="30"/>
          <w:szCs w:val="30"/>
        </w:rPr>
        <w:t>о произошедших в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2022-2023 годах несчастных случаях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с </w:t>
      </w:r>
      <w:r w:rsidR="00883E92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участием несовершеннолетних</w:t>
      </w:r>
      <w:r w:rsidR="00303C32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от действия электрического тока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.</w:t>
      </w:r>
    </w:p>
    <w:p w:rsidR="002E38B3" w:rsidRPr="00090EB5" w:rsidRDefault="000560E4" w:rsidP="005A1633">
      <w:pPr>
        <w:widowControl w:val="0"/>
        <w:tabs>
          <w:tab w:val="left" w:pos="9633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sectPr w:rsidR="002E38B3" w:rsidRPr="00090EB5" w:rsidSect="00D82A4D">
          <w:headerReference w:type="default" r:id="rId8"/>
          <w:type w:val="continuous"/>
          <w:pgSz w:w="11900" w:h="16840"/>
          <w:pgMar w:top="1134" w:right="567" w:bottom="510" w:left="1701" w:header="283" w:footer="567" w:gutter="0"/>
          <w:cols w:space="708"/>
          <w:titlePg/>
          <w:docGrid w:linePitch="299"/>
        </w:sect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августе 2022 года </w:t>
      </w:r>
      <w:proofErr w:type="gram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аг</w:t>
      </w:r>
      <w:proofErr w:type="spellEnd"/>
      <w:proofErr w:type="gram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.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Макаро</w:t>
      </w:r>
      <w:r w:rsidR="00E656BE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во</w:t>
      </w:r>
      <w:proofErr w:type="spellEnd"/>
      <w:r w:rsidR="00E656BE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E656BE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Каменецкого</w:t>
      </w:r>
      <w:proofErr w:type="spellEnd"/>
      <w:r w:rsidR="00E656BE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района Брестской </w:t>
      </w:r>
      <w:r w:rsidR="0038694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области учащийся 6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-го класса, играя с друзьями в проезде, расположенном за зданием магазина, проходя вдоль кустарника, расположенного под ВЛ-0,4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кВ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, коснулся правой ногой оборванного провода, находящегося под напряжением и попал под действие электрического </w:t>
      </w:r>
      <w:r w:rsidR="00C3489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тока. Был доставлен в учреждение</w:t>
      </w:r>
    </w:p>
    <w:p w:rsidR="002E38B3" w:rsidRPr="00090EB5" w:rsidRDefault="000560E4" w:rsidP="007B7FF4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lastRenderedPageBreak/>
        <w:t>здравоохранения.</w:t>
      </w:r>
    </w:p>
    <w:p w:rsidR="002E38B3" w:rsidRPr="00090EB5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000000"/>
          <w:sz w:val="30"/>
          <w:szCs w:val="30"/>
        </w:r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августе 2022 года 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д. </w:t>
      </w:r>
      <w:proofErr w:type="spellStart"/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Шандры</w:t>
      </w:r>
      <w:proofErr w:type="spellEnd"/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Волковысского района учащийся </w:t>
      </w:r>
      <w:r w:rsidR="00C3489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9-го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="0038694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класса осуществлял</w:t>
      </w:r>
      <w:r w:rsidR="00EE0B5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рыбную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ловлю в запрещенном месте.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Коснулся удилищем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ВЛ-35</w:t>
      </w:r>
      <w:proofErr w:type="gramStart"/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C3489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</w:t>
      </w:r>
      <w:proofErr w:type="gramEnd"/>
      <w:r w:rsidR="00C3489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в</w:t>
      </w:r>
      <w:proofErr w:type="spellEnd"/>
      <w:r w:rsidR="00C34897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и был травмирован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электрическим током. </w:t>
      </w:r>
      <w:proofErr w:type="gram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Доставлен</w:t>
      </w:r>
      <w:proofErr w:type="gram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в реанимационное отделение учреждения здравоохранения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работниками скорой медицинской помощи.</w:t>
      </w:r>
    </w:p>
    <w:p w:rsidR="002E38B3" w:rsidRPr="00090EB5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ноябре 2022 года в д. Червоное Село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Зельвинского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района Гродненской области малолетний ребе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нок 2022 года рождения, гуляя с 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сестрами в детской комнате, взялся за провод электрического циркуляционного насоса отопления, имеющего повреждение изоляции, в результате чего получил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электротравму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.</w:t>
      </w:r>
    </w:p>
    <w:p w:rsidR="002E38B3" w:rsidRPr="00090EB5" w:rsidRDefault="000560E4" w:rsidP="005A163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  <w:sectPr w:rsidR="002E38B3" w:rsidRPr="00090EB5" w:rsidSect="00D82A4D">
          <w:type w:val="continuous"/>
          <w:pgSz w:w="11900" w:h="16840"/>
          <w:pgMar w:top="1134" w:right="567" w:bottom="510" w:left="1701" w:header="0" w:footer="0" w:gutter="0"/>
          <w:cols w:space="708"/>
        </w:sect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В январе 2023 года в</w:t>
      </w:r>
      <w:r w:rsidR="007E2066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г. Баранович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и Брестской области ребенок 2015</w:t>
      </w:r>
    </w:p>
    <w:p w:rsidR="002E38B3" w:rsidRPr="00090EB5" w:rsidRDefault="000560E4" w:rsidP="007B7FF4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lastRenderedPageBreak/>
        <w:t xml:space="preserve">года рождения во время игры 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прятки с друзьями залез на батарею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отопления, расположенную на 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лестничной клетке. Держась за трубу </w:t>
      </w:r>
      <w:proofErr w:type="gramStart"/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отопления</w:t>
      </w:r>
      <w:proofErr w:type="gramEnd"/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прикоснулся рукой</w:t>
      </w:r>
      <w:r w:rsidR="00303C32" w:rsidRPr="00090EB5"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 оголенному проводу электропроводки</w:t>
      </w:r>
      <w:bookmarkStart w:id="2" w:name="_page_12_0"/>
      <w:bookmarkEnd w:id="0"/>
      <w:r w:rsidR="00303C32" w:rsidRPr="00090EB5"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выключателя освещения и был пора</w:t>
      </w:r>
      <w:r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 xml:space="preserve">жен электрическим током. Был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доставлен в учреждение здравоохранения.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</w:p>
    <w:p w:rsidR="002E38B3" w:rsidRPr="00090EB5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90EB5">
        <w:rPr>
          <w:rFonts w:ascii="Times New Roman" w:eastAsia="Consolas" w:hAnsi="Times New Roman" w:cs="Times New Roman"/>
          <w:i/>
          <w:color w:val="000000"/>
          <w:position w:val="-2"/>
          <w:sz w:val="30"/>
          <w:szCs w:val="30"/>
        </w:rPr>
        <w:t>В июле 20</w:t>
      </w:r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 xml:space="preserve">23 года в г. Барановичи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>Брестск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ой области ученик 4-го класса решил помочь отцу в покосе газона во дворе жилого дома для чего включил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>элек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трическую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газонокосилку, подключенную к электрической сети через</w:t>
      </w:r>
      <w:r w:rsidR="00303C32" w:rsidRPr="00090EB5"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>удлинитель.</w:t>
      </w:r>
      <w:r w:rsidR="00303C32"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 xml:space="preserve">В 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position w:val="-1"/>
          <w:sz w:val="30"/>
          <w:szCs w:val="30"/>
        </w:rPr>
        <w:t>проц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ессе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покоса провод удлинителя попал под режущий нож газонокосилки и был поврежден. 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Ребенок решил соединить два </w:t>
      </w:r>
      <w:proofErr w:type="spellStart"/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повреждё</w:t>
      </w:r>
      <w:r w:rsidR="00090EB5"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>нных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конца провода, при</w:t>
      </w:r>
      <w:r w:rsidR="00090EB5"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этом не отключил удлинитель от </w:t>
      </w:r>
      <w:r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 xml:space="preserve">электрической сети.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При попытке соединить провода, получил удар электрическим током. Был доставлен в учреждение здравоохранения.</w:t>
      </w:r>
    </w:p>
    <w:p w:rsidR="00303C32" w:rsidRPr="00D82A4D" w:rsidRDefault="000560E4" w:rsidP="00D82A4D">
      <w:pPr>
        <w:widowControl w:val="0"/>
        <w:tabs>
          <w:tab w:val="left" w:pos="9356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В августе 2023 года в </w:t>
      </w:r>
      <w:proofErr w:type="gramStart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СТ</w:t>
      </w:r>
      <w:proofErr w:type="gramEnd"/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«Сосенки» Вол</w:t>
      </w:r>
      <w:proofErr w:type="spellStart"/>
      <w:r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>ковысского</w:t>
      </w:r>
      <w:proofErr w:type="spellEnd"/>
      <w:r w:rsidRPr="00090EB5">
        <w:rPr>
          <w:rFonts w:ascii="Times New Roman" w:eastAsia="Consolas" w:hAnsi="Times New Roman" w:cs="Times New Roman"/>
          <w:i/>
          <w:color w:val="000000"/>
          <w:position w:val="1"/>
          <w:sz w:val="30"/>
          <w:szCs w:val="30"/>
        </w:rPr>
        <w:t xml:space="preserve"> района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Гродненской области 10-летний мальчик вместе с отцом при помощи специального насоса откачивал воду из бассейна. Как только работа была завершена, мужчина попросил ребенка выключить насос. При попытке отключить оборудование ребенок прикоснулся к токоведущим</w:t>
      </w:r>
      <w:r w:rsidR="0085390C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090EB5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частям вилки, в результате чего был смертельно травмирован.</w:t>
      </w:r>
    </w:p>
    <w:p w:rsidR="002E38B3" w:rsidRPr="004A139E" w:rsidRDefault="000560E4" w:rsidP="005A1633">
      <w:pPr>
        <w:widowControl w:val="0"/>
        <w:tabs>
          <w:tab w:val="left" w:pos="5831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hAnsi="Times New Roman" w:cs="Times New Roman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CD372D" wp14:editId="79CA99A1">
                <wp:simplePos x="0" y="0"/>
                <wp:positionH relativeFrom="page">
                  <wp:posOffset>2495974</wp:posOffset>
                </wp:positionH>
                <wp:positionV relativeFrom="paragraph">
                  <wp:posOffset>399664</wp:posOffset>
                </wp:positionV>
                <wp:extent cx="86172" cy="1858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72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8B3" w:rsidRDefault="000560E4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5"/>
                                <w:szCs w:val="25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CD372D"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196.55pt;margin-top:31.45pt;width:6.8pt;height:14.6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" o:allowincell="f" filled="f" stroked="f">
                <v:textbox style="mso-fit-shape-to-text:t" inset="0,0,0,0">
                  <w:txbxContent>
                    <w:p w:rsidR="002E38B3" w:rsidRDefault="000560E4">
                      <w:pPr>
                        <w:widowControl w:val="0"/>
                        <w:spacing w:line="292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5"/>
                          <w:szCs w:val="25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Во избежание несчастных случаев с несовершеннолетними</w:t>
      </w:r>
      <w:r w:rsidR="00303C32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</w:t>
      </w:r>
      <w:r w:rsidR="00E16D29">
        <w:rPr>
          <w:rFonts w:ascii="Times New Roman" w:eastAsia="Consolas" w:hAnsi="Times New Roman" w:cs="Times New Roman"/>
          <w:color w:val="000000"/>
          <w:sz w:val="30"/>
          <w:szCs w:val="30"/>
        </w:rPr>
        <w:t>от 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действия эклектического тока необходимо </w:t>
      </w:r>
      <w:r w:rsidRPr="004A139E">
        <w:rPr>
          <w:rFonts w:ascii="Times New Roman" w:eastAsia="Consolas" w:hAnsi="Times New Roman" w:cs="Times New Roman"/>
          <w:b/>
          <w:color w:val="000000"/>
          <w:sz w:val="30"/>
          <w:szCs w:val="30"/>
        </w:rPr>
        <w:t>помнить и выполнять элементар</w:t>
      </w:r>
      <w:r w:rsidR="00303C32" w:rsidRPr="004A139E">
        <w:rPr>
          <w:rFonts w:ascii="Times New Roman" w:eastAsia="Consolas" w:hAnsi="Times New Roman" w:cs="Times New Roman"/>
          <w:b/>
          <w:color w:val="000000"/>
          <w:sz w:val="30"/>
          <w:szCs w:val="30"/>
        </w:rPr>
        <w:t>ные правила электробезопасности</w:t>
      </w:r>
      <w:r w:rsidR="00303C32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Основные из них:</w:t>
      </w:r>
      <w:r w:rsidRPr="004A139E"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.</w:t>
      </w:r>
      <w:proofErr w:type="gramEnd"/>
    </w:p>
    <w:p w:rsidR="007B7FF4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30"/>
          <w:szCs w:val="30"/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1. Не включать и не трогать электроприборы мокрыми руками. 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2. Не играть с включенными в сеть электроприборами.</w:t>
      </w:r>
    </w:p>
    <w:p w:rsidR="002E38B3" w:rsidRPr="004A139E" w:rsidRDefault="006D79BA" w:rsidP="005A1633">
      <w:pPr>
        <w:widowControl w:val="0"/>
        <w:tabs>
          <w:tab w:val="left" w:pos="3523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position w:val="-1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3. 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Не пользоваться электропри</w:t>
      </w:r>
      <w:r>
        <w:rPr>
          <w:rFonts w:ascii="Times New Roman" w:eastAsia="Consolas" w:hAnsi="Times New Roman" w:cs="Times New Roman"/>
          <w:color w:val="000000"/>
          <w:sz w:val="30"/>
          <w:szCs w:val="30"/>
        </w:rPr>
        <w:t>борами в ванне или под душем, в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комнате с высокой влажностью.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4. Во время работы электроприборов не открывать и не разбирать их.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5. Уходя, отключать электроприбо</w:t>
      </w:r>
      <w:r w:rsidR="006D79BA">
        <w:rPr>
          <w:rFonts w:ascii="Times New Roman" w:eastAsia="Consolas" w:hAnsi="Times New Roman" w:cs="Times New Roman"/>
          <w:color w:val="000000"/>
          <w:sz w:val="30"/>
          <w:szCs w:val="30"/>
        </w:rPr>
        <w:t>ры, которые не используются, из 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сети.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6. Не пользоваться неисправными электроприборами с отсутствием изоляции провода, с неисправной вилкой и</w:t>
      </w:r>
      <w:r w:rsidR="006D79BA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т. д.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7. Не приближаться к оборванным, лежащим на земле проводам линий электропередачи на расстояние менее 8 метров.</w:t>
      </w:r>
    </w:p>
    <w:p w:rsidR="007B7FF4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30"/>
          <w:szCs w:val="30"/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8. Не устраивать игры под проводами электролиний. 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9. Не влезать на опоры линий электропередачи.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10. Не делать </w:t>
      </w:r>
      <w:proofErr w:type="spellStart"/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набросов</w:t>
      </w:r>
      <w:proofErr w:type="spellEnd"/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на провода линий электропередачи.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11. Не запускать бумажного змея вблизи линий электропередачи.</w:t>
      </w:r>
    </w:p>
    <w:p w:rsidR="002E38B3" w:rsidRPr="004A139E" w:rsidRDefault="006D79BA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30"/>
          <w:szCs w:val="30"/>
        </w:rPr>
        <w:t>12. 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Не заходить за ограждения трансформа</w:t>
      </w:r>
      <w:r>
        <w:rPr>
          <w:rFonts w:ascii="Times New Roman" w:eastAsia="Consolas" w:hAnsi="Times New Roman" w:cs="Times New Roman"/>
          <w:color w:val="000000"/>
          <w:sz w:val="30"/>
          <w:szCs w:val="30"/>
        </w:rPr>
        <w:t>торных подстанций, в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подстанции и на строительные площадки, где могут применяться временные электропроводки.</w:t>
      </w:r>
    </w:p>
    <w:p w:rsidR="002E38B3" w:rsidRPr="004A139E" w:rsidRDefault="006D79BA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30"/>
          <w:szCs w:val="30"/>
        </w:rPr>
        <w:t>13. 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Не пользоваться включенными в сеть переносными лампами и бытовыми электроприборами (магнитофонами, </w:t>
      </w:r>
      <w:r>
        <w:rPr>
          <w:rFonts w:ascii="Times New Roman" w:eastAsia="Consolas" w:hAnsi="Times New Roman" w:cs="Times New Roman"/>
          <w:color w:val="000000"/>
          <w:sz w:val="30"/>
          <w:szCs w:val="30"/>
        </w:rPr>
        <w:t>радиоприё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мниками и др.) в садах, огородах, сырых помещениях и помещениях с токопроводящими полами (бетонными, кирпичным</w:t>
      </w:r>
      <w:r w:rsidR="000560E4" w:rsidRPr="004A139E">
        <w:rPr>
          <w:rFonts w:ascii="Times New Roman" w:eastAsia="Consolas" w:hAnsi="Times New Roman" w:cs="Times New Roman"/>
          <w:b/>
          <w:bCs/>
          <w:color w:val="000000"/>
          <w:sz w:val="30"/>
          <w:szCs w:val="30"/>
        </w:rPr>
        <w:t xml:space="preserve">и 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т.д.).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14. Отключать электронагревательные приборы: чайники, кастрюли, сковородки от электрической сети при заполнении их водой непосредственно от водопроводной системы.</w:t>
      </w:r>
    </w:p>
    <w:p w:rsidR="002E38B3" w:rsidRPr="004A139E" w:rsidRDefault="006D79BA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30"/>
          <w:szCs w:val="30"/>
        </w:rPr>
        <w:t>15. 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Самостоятельно не ремонтировать неисправную электропроводку, а сообщать о неисправности родителям или взрослым.</w:t>
      </w:r>
    </w:p>
    <w:p w:rsidR="002E38B3" w:rsidRPr="004A139E" w:rsidRDefault="000560E4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16. При использовании переносных электроприборов не закладывать шнуры за газовые, отопительные, водопроводные трубы.</w:t>
      </w:r>
    </w:p>
    <w:p w:rsidR="00BA440C" w:rsidRPr="004A139E" w:rsidRDefault="006D79BA" w:rsidP="005A1633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30"/>
          <w:szCs w:val="30"/>
        </w:rPr>
        <w:sectPr w:rsidR="00BA440C" w:rsidRPr="004A139E" w:rsidSect="00D82A4D">
          <w:type w:val="continuous"/>
          <w:pgSz w:w="11900" w:h="16840"/>
          <w:pgMar w:top="1134" w:right="567" w:bottom="510" w:left="1701" w:header="0" w:footer="0" w:gutter="0"/>
          <w:cols w:space="708"/>
          <w:titlePg/>
          <w:docGrid w:linePitch="299"/>
        </w:sectPr>
      </w:pPr>
      <w:r>
        <w:rPr>
          <w:rFonts w:ascii="Times New Roman" w:eastAsia="Consolas" w:hAnsi="Times New Roman" w:cs="Times New Roman"/>
          <w:color w:val="000000"/>
          <w:sz w:val="30"/>
          <w:szCs w:val="30"/>
        </w:rPr>
        <w:t>17. </w:t>
      </w:r>
      <w:r w:rsidR="000560E4"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Не вешать на провода электропроводок никаких предметов.</w:t>
      </w:r>
      <w:bookmarkEnd w:id="2"/>
    </w:p>
    <w:p w:rsidR="002E38B3" w:rsidRPr="004A139E" w:rsidRDefault="000560E4" w:rsidP="005A1633">
      <w:pPr>
        <w:widowControl w:val="0"/>
        <w:tabs>
          <w:tab w:val="left" w:pos="1173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3" w:name="_page_18_0"/>
      <w:r w:rsidRPr="004A139E">
        <w:rPr>
          <w:rFonts w:ascii="Times New Roman" w:eastAsia="Consolas" w:hAnsi="Times New Roman" w:cs="Times New Roman"/>
          <w:color w:val="000000"/>
          <w:position w:val="1"/>
          <w:sz w:val="30"/>
          <w:szCs w:val="30"/>
        </w:rPr>
        <w:lastRenderedPageBreak/>
        <w:t>18.</w:t>
      </w:r>
      <w:r w:rsidRPr="004A139E">
        <w:rPr>
          <w:rFonts w:ascii="Times New Roman" w:eastAsia="Consolas" w:hAnsi="Times New Roman" w:cs="Times New Roman"/>
          <w:color w:val="FFFFFF"/>
          <w:position w:val="1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4A139E">
        <w:rPr>
          <w:rFonts w:ascii="Times New Roman" w:eastAsia="Consolas" w:hAnsi="Times New Roman" w:cs="Times New Roman"/>
          <w:color w:val="000000"/>
          <w:position w:val="1"/>
          <w:sz w:val="30"/>
          <w:szCs w:val="30"/>
        </w:rPr>
        <w:t>Не пользовать</w:t>
      </w:r>
      <w:proofErr w:type="spellStart"/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ся</w:t>
      </w:r>
      <w:proofErr w:type="spellEnd"/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 xml:space="preserve"> неисправными штепсельными розетками, выключателями, шнур</w:t>
      </w:r>
      <w:proofErr w:type="spellStart"/>
      <w:r w:rsidRPr="004A139E">
        <w:rPr>
          <w:rFonts w:ascii="Times New Roman" w:eastAsia="Consolas" w:hAnsi="Times New Roman" w:cs="Times New Roman"/>
          <w:color w:val="000000"/>
          <w:position w:val="-1"/>
          <w:sz w:val="30"/>
          <w:szCs w:val="30"/>
        </w:rPr>
        <w:t>ами</w:t>
      </w:r>
      <w:proofErr w:type="spellEnd"/>
      <w:r w:rsidRPr="004A139E">
        <w:rPr>
          <w:rFonts w:ascii="Times New Roman" w:eastAsia="Consolas" w:hAnsi="Times New Roman" w:cs="Times New Roman"/>
          <w:color w:val="000000"/>
          <w:position w:val="-1"/>
          <w:sz w:val="30"/>
          <w:szCs w:val="30"/>
        </w:rPr>
        <w:t xml:space="preserve"> для включения </w:t>
      </w:r>
      <w:proofErr w:type="spellStart"/>
      <w:r w:rsidRPr="004A139E">
        <w:rPr>
          <w:rFonts w:ascii="Times New Roman" w:eastAsia="Consolas" w:hAnsi="Times New Roman" w:cs="Times New Roman"/>
          <w:color w:val="000000"/>
          <w:position w:val="-2"/>
          <w:sz w:val="30"/>
          <w:szCs w:val="30"/>
        </w:rPr>
        <w:t>электрооборудовани</w:t>
      </w:r>
      <w:proofErr w:type="spellEnd"/>
      <w:r w:rsidR="006D79BA">
        <w:rPr>
          <w:rFonts w:ascii="Times New Roman" w:eastAsia="Consolas" w:hAnsi="Times New Roman" w:cs="Times New Roman"/>
          <w:color w:val="000000"/>
          <w:position w:val="-3"/>
          <w:sz w:val="30"/>
          <w:szCs w:val="30"/>
        </w:rPr>
        <w:t>я</w:t>
      </w:r>
      <w:r w:rsidRPr="004A139E">
        <w:rPr>
          <w:rFonts w:ascii="Times New Roman" w:eastAsia="Consolas" w:hAnsi="Times New Roman" w:cs="Times New Roman"/>
          <w:color w:val="000000"/>
          <w:position w:val="-3"/>
          <w:sz w:val="30"/>
          <w:szCs w:val="30"/>
        </w:rPr>
        <w:t xml:space="preserve"> и </w:t>
      </w:r>
      <w:r w:rsidRPr="004A139E">
        <w:rPr>
          <w:rFonts w:ascii="Times New Roman" w:eastAsia="Consolas" w:hAnsi="Times New Roman" w:cs="Times New Roman"/>
          <w:color w:val="000000"/>
          <w:sz w:val="30"/>
          <w:szCs w:val="30"/>
        </w:rPr>
        <w:t>электроприборов.</w:t>
      </w:r>
    </w:p>
    <w:bookmarkEnd w:id="3"/>
    <w:p w:rsidR="007B7FF4" w:rsidRPr="004A139E" w:rsidRDefault="007B7FF4" w:rsidP="004A139E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30"/>
          <w:szCs w:val="30"/>
        </w:rPr>
      </w:pPr>
    </w:p>
    <w:p w:rsidR="00CE3333" w:rsidRPr="0085390C" w:rsidRDefault="00883E92" w:rsidP="0085390C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i/>
          <w:color w:val="000000"/>
          <w:sz w:val="30"/>
          <w:szCs w:val="30"/>
        </w:rPr>
      </w:pPr>
      <w:r w:rsidRPr="004A139E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Подготовлено на основании информационного письма </w:t>
      </w:r>
      <w:proofErr w:type="spellStart"/>
      <w:r w:rsidR="006D79BA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Стародорожской</w:t>
      </w:r>
      <w:proofErr w:type="spellEnd"/>
      <w:r w:rsidR="006D79BA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proofErr w:type="gramStart"/>
      <w:r w:rsidR="006D79BA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районной</w:t>
      </w:r>
      <w:proofErr w:type="gramEnd"/>
      <w:r w:rsidR="006D79BA" w:rsidRPr="004A139E">
        <w:rPr>
          <w:rFonts w:ascii="Times New Roman" w:eastAsia="Consolas" w:hAnsi="Times New Roman" w:cs="Times New Roman"/>
          <w:i/>
          <w:color w:val="FFFFFF"/>
          <w:sz w:val="30"/>
          <w:szCs w:val="30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proofErr w:type="spellStart"/>
      <w:r w:rsidR="006D79BA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энергогазинспекции</w:t>
      </w:r>
      <w:proofErr w:type="spellEnd"/>
      <w:r w:rsidR="006D79BA" w:rsidRPr="004A139E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 xml:space="preserve"> </w:t>
      </w:r>
      <w:r w:rsidRPr="004A139E">
        <w:rPr>
          <w:rFonts w:ascii="Times New Roman" w:eastAsia="Consolas" w:hAnsi="Times New Roman" w:cs="Times New Roman"/>
          <w:i/>
          <w:color w:val="000000"/>
          <w:sz w:val="30"/>
          <w:szCs w:val="30"/>
        </w:rPr>
        <w:t>Государственного учреждения «Государственный энергетический и газовый надзор»</w:t>
      </w:r>
    </w:p>
    <w:sectPr w:rsidR="00CE3333" w:rsidRPr="0085390C" w:rsidSect="00D82A4D">
      <w:type w:val="continuous"/>
      <w:pgSz w:w="11900" w:h="16840"/>
      <w:pgMar w:top="1134" w:right="567" w:bottom="51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F8" w:rsidRDefault="00D173F8" w:rsidP="004A139E">
      <w:pPr>
        <w:spacing w:line="240" w:lineRule="auto"/>
      </w:pPr>
      <w:r>
        <w:separator/>
      </w:r>
    </w:p>
  </w:endnote>
  <w:endnote w:type="continuationSeparator" w:id="0">
    <w:p w:rsidR="00D173F8" w:rsidRDefault="00D173F8" w:rsidP="004A1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F8" w:rsidRDefault="00D173F8" w:rsidP="004A139E">
      <w:pPr>
        <w:spacing w:line="240" w:lineRule="auto"/>
      </w:pPr>
      <w:r>
        <w:separator/>
      </w:r>
    </w:p>
  </w:footnote>
  <w:footnote w:type="continuationSeparator" w:id="0">
    <w:p w:rsidR="00D173F8" w:rsidRDefault="00D173F8" w:rsidP="004A1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89070"/>
      <w:docPartObj>
        <w:docPartGallery w:val="Page Numbers (Top of Page)"/>
        <w:docPartUnique/>
      </w:docPartObj>
    </w:sdtPr>
    <w:sdtEndPr/>
    <w:sdtContent>
      <w:p w:rsidR="00D82A4D" w:rsidRDefault="00D82A4D">
        <w:pPr>
          <w:pStyle w:val="a3"/>
          <w:jc w:val="center"/>
        </w:pPr>
      </w:p>
      <w:p w:rsidR="00D82A4D" w:rsidRDefault="00D82A4D">
        <w:pPr>
          <w:pStyle w:val="a3"/>
          <w:jc w:val="center"/>
        </w:pPr>
      </w:p>
      <w:p w:rsidR="00D82A4D" w:rsidRDefault="00D82A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F7">
          <w:rPr>
            <w:noProof/>
          </w:rPr>
          <w:t>2</w:t>
        </w:r>
        <w:r>
          <w:fldChar w:fldCharType="end"/>
        </w:r>
      </w:p>
    </w:sdtContent>
  </w:sdt>
  <w:p w:rsidR="00D82A4D" w:rsidRDefault="00D82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8B3"/>
    <w:rsid w:val="000560E4"/>
    <w:rsid w:val="00090EB5"/>
    <w:rsid w:val="0027665D"/>
    <w:rsid w:val="002E38B3"/>
    <w:rsid w:val="00303C32"/>
    <w:rsid w:val="00386945"/>
    <w:rsid w:val="004A139E"/>
    <w:rsid w:val="005913F7"/>
    <w:rsid w:val="005A1633"/>
    <w:rsid w:val="006A63E5"/>
    <w:rsid w:val="006D79BA"/>
    <w:rsid w:val="007B7FF4"/>
    <w:rsid w:val="007E2066"/>
    <w:rsid w:val="00822CB0"/>
    <w:rsid w:val="0085390C"/>
    <w:rsid w:val="00883E92"/>
    <w:rsid w:val="0094393F"/>
    <w:rsid w:val="00A6751C"/>
    <w:rsid w:val="00BA440C"/>
    <w:rsid w:val="00C34897"/>
    <w:rsid w:val="00CE3333"/>
    <w:rsid w:val="00D173F8"/>
    <w:rsid w:val="00D82A4D"/>
    <w:rsid w:val="00D93B64"/>
    <w:rsid w:val="00E16D29"/>
    <w:rsid w:val="00E656BE"/>
    <w:rsid w:val="00EE0B57"/>
    <w:rsid w:val="00F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9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39E"/>
  </w:style>
  <w:style w:type="paragraph" w:styleId="a5">
    <w:name w:val="footer"/>
    <w:basedOn w:val="a"/>
    <w:link w:val="a6"/>
    <w:uiPriority w:val="99"/>
    <w:unhideWhenUsed/>
    <w:rsid w:val="004A139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9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39E"/>
  </w:style>
  <w:style w:type="paragraph" w:styleId="a5">
    <w:name w:val="footer"/>
    <w:basedOn w:val="a"/>
    <w:link w:val="a6"/>
    <w:uiPriority w:val="99"/>
    <w:unhideWhenUsed/>
    <w:rsid w:val="004A139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2</cp:revision>
  <dcterms:created xsi:type="dcterms:W3CDTF">2024-02-05T07:26:00Z</dcterms:created>
  <dcterms:modified xsi:type="dcterms:W3CDTF">2024-02-05T07:26:00Z</dcterms:modified>
</cp:coreProperties>
</file>