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bookmarkStart w:id="0" w:name="_GoBack"/>
      <w:bookmarkEnd w:id="0"/>
      <w:r w:rsidRPr="00E244E6">
        <w:rPr>
          <w:rFonts w:ascii="Tahoma" w:eastAsia="Times New Roman" w:hAnsi="Tahoma" w:cs="Tahoma"/>
          <w:b/>
          <w:bCs/>
          <w:color w:val="111111"/>
          <w:sz w:val="21"/>
          <w:szCs w:val="21"/>
          <w:lang w:eastAsia="ru-RU"/>
        </w:rPr>
        <w:t>   </w:t>
      </w:r>
      <w:r w:rsidRPr="00E244E6">
        <w:rPr>
          <w:rFonts w:ascii="Tahoma" w:eastAsia="Times New Roman" w:hAnsi="Tahoma" w:cs="Tahoma"/>
          <w:color w:val="111111"/>
          <w:sz w:val="21"/>
          <w:szCs w:val="21"/>
          <w:lang w:eastAsia="ru-RU"/>
        </w:rPr>
        <w:t>   Метод проектов широко используется в сфере дошкольного образования, он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УДО открытой для активного участия родителей.</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В современной жизни к ребенку поступает много разнообразной информации отовсюду! Задача педагогов — помочь ребенку научиться находить и извлекать необходимую информацию, усваивать ее в виде новых представлений.</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Цель данной технологии</w:t>
      </w:r>
      <w:r w:rsidRPr="00E244E6">
        <w:rPr>
          <w:rFonts w:ascii="Tahoma" w:eastAsia="Times New Roman" w:hAnsi="Tahoma" w:cs="Tahoma"/>
          <w:color w:val="111111"/>
          <w:sz w:val="21"/>
          <w:szCs w:val="21"/>
          <w:lang w:eastAsia="ru-RU"/>
        </w:rPr>
        <w:t> — развитие свободной творческой личности ребенка.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Что же такое проект для самого ребенка?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раскрытие творческого потенциала;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умение работать в группе;</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умение направлять деятельность на решение интересной проблемы, сформулированной самими детьми;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умение презентовать свою работу.</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Проектная деятельность дает возможность воспитывать “деятеля”, а не “исполнителя”, развивать волевые качества личности, навыки партнерского взаимодействия.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Arial" w:eastAsia="Times New Roman" w:hAnsi="Arial" w:cs="Arial"/>
          <w:b/>
          <w:bCs/>
          <w:i/>
          <w:iCs/>
          <w:color w:val="111111"/>
          <w:sz w:val="21"/>
          <w:szCs w:val="21"/>
          <w:lang w:eastAsia="ru-RU"/>
        </w:rPr>
        <w:t>Проектная технология предполагает:</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наличие проблемы, требующей интегрированных знаний и исследовательского поиска ее решения;</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практическую, теоретическую, познавательную значимость предполагаемых результатов;</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самостоятельную деятельность воспитанника;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структурирование содержательной части проекта с указанием поэтапных результатов;</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E244E6">
        <w:rPr>
          <w:rFonts w:ascii="Tahoma" w:eastAsia="Times New Roman" w:hAnsi="Tahoma" w:cs="Tahoma"/>
          <w:color w:val="111111"/>
          <w:sz w:val="21"/>
          <w:szCs w:val="21"/>
          <w:lang w:eastAsia="ru-RU"/>
        </w:rPr>
        <w:t>• использование исследовательских методов, т.е.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roofErr w:type="gram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Arial" w:eastAsia="Times New Roman" w:hAnsi="Arial" w:cs="Arial"/>
          <w:b/>
          <w:bCs/>
          <w:i/>
          <w:iCs/>
          <w:color w:val="111111"/>
          <w:sz w:val="21"/>
          <w:szCs w:val="21"/>
          <w:lang w:eastAsia="ru-RU"/>
        </w:rPr>
        <w:t>Преимущества проектного метода: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является одним из методов развивающего обучения, т.к.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повышает качество образовательного процесса;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служит развитию критического и творческого мышления.</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способствует повышению компетентности педагогов.</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Таким образом, освоение педагогами технологии проектирования позволяет повысить уровень их профессионального мастерства и создать в УДО условия для эффективного образовательного процесса.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lastRenderedPageBreak/>
        <w:t>Вариативность использования проектного метода.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Переход на проектный метод деятельности, как правило, осуществляется по следующим этапам:</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занятия с включением проблемных ситуаций детского экспериментирования и т.д.;</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 комплексные </w:t>
      </w:r>
      <w:proofErr w:type="spellStart"/>
      <w:r w:rsidRPr="00E244E6">
        <w:rPr>
          <w:rFonts w:ascii="Tahoma" w:eastAsia="Times New Roman" w:hAnsi="Tahoma" w:cs="Tahoma"/>
          <w:color w:val="111111"/>
          <w:sz w:val="21"/>
          <w:szCs w:val="21"/>
          <w:lang w:eastAsia="ru-RU"/>
        </w:rPr>
        <w:t>блочно</w:t>
      </w:r>
      <w:proofErr w:type="spellEnd"/>
      <w:r w:rsidRPr="00E244E6">
        <w:rPr>
          <w:rFonts w:ascii="Tahoma" w:eastAsia="Times New Roman" w:hAnsi="Tahoma" w:cs="Tahoma"/>
          <w:color w:val="111111"/>
          <w:sz w:val="21"/>
          <w:szCs w:val="21"/>
          <w:lang w:eastAsia="ru-RU"/>
        </w:rPr>
        <w:t>-тематические занятия;</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интеграция:</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частичная интеграция (интеграция художественной литературы и </w:t>
      </w:r>
      <w:proofErr w:type="spellStart"/>
      <w:r w:rsidRPr="00E244E6">
        <w:rPr>
          <w:rFonts w:ascii="Tahoma" w:eastAsia="Times New Roman" w:hAnsi="Tahoma" w:cs="Tahoma"/>
          <w:color w:val="111111"/>
          <w:sz w:val="21"/>
          <w:szCs w:val="21"/>
          <w:lang w:eastAsia="ru-RU"/>
        </w:rPr>
        <w:t>изодеятельности</w:t>
      </w:r>
      <w:proofErr w:type="spellEnd"/>
      <w:r w:rsidRPr="00E244E6">
        <w:rPr>
          <w:rFonts w:ascii="Tahoma" w:eastAsia="Times New Roman" w:hAnsi="Tahoma" w:cs="Tahoma"/>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полная интеграция (экологическое воспитание с художественной литературой, </w:t>
      </w:r>
      <w:proofErr w:type="gramStart"/>
      <w:r w:rsidRPr="00E244E6">
        <w:rPr>
          <w:rFonts w:ascii="Tahoma" w:eastAsia="Times New Roman" w:hAnsi="Tahoma" w:cs="Tahoma"/>
          <w:color w:val="111111"/>
          <w:sz w:val="21"/>
          <w:szCs w:val="21"/>
          <w:lang w:eastAsia="ru-RU"/>
        </w:rPr>
        <w:t>ИЗО</w:t>
      </w:r>
      <w:proofErr w:type="gramEnd"/>
      <w:r w:rsidRPr="00E244E6">
        <w:rPr>
          <w:rFonts w:ascii="Tahoma" w:eastAsia="Times New Roman" w:hAnsi="Tahoma" w:cs="Tahoma"/>
          <w:color w:val="111111"/>
          <w:sz w:val="21"/>
          <w:szCs w:val="21"/>
          <w:lang w:eastAsia="ru-RU"/>
        </w:rPr>
        <w:t>, музыкальным воспитанием, физическим развитием);</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форма организации образовательного пространства;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метод развития творческого познавательного мышления.</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Виды проектной деятельности.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В практике современных дошкольных учреждений следующая </w:t>
      </w:r>
      <w:r w:rsidRPr="00E244E6">
        <w:rPr>
          <w:rFonts w:ascii="Tahoma" w:eastAsia="Times New Roman" w:hAnsi="Tahoma" w:cs="Tahoma"/>
          <w:b/>
          <w:bCs/>
          <w:color w:val="111111"/>
          <w:sz w:val="21"/>
          <w:szCs w:val="21"/>
          <w:lang w:eastAsia="ru-RU"/>
        </w:rPr>
        <w:t>классификация проектов:</w:t>
      </w:r>
    </w:p>
    <w:p w:rsidR="00E244E6" w:rsidRPr="00E244E6" w:rsidRDefault="00E244E6" w:rsidP="00E244E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по составу участников: </w:t>
      </w:r>
      <w:proofErr w:type="gramStart"/>
      <w:r w:rsidRPr="00E244E6">
        <w:rPr>
          <w:rFonts w:ascii="Tahoma" w:eastAsia="Times New Roman" w:hAnsi="Tahoma" w:cs="Tahoma"/>
          <w:color w:val="111111"/>
          <w:sz w:val="21"/>
          <w:szCs w:val="21"/>
          <w:lang w:eastAsia="ru-RU"/>
        </w:rPr>
        <w:t>индивидуальный</w:t>
      </w:r>
      <w:proofErr w:type="gramEnd"/>
      <w:r w:rsidRPr="00E244E6">
        <w:rPr>
          <w:rFonts w:ascii="Tahoma" w:eastAsia="Times New Roman" w:hAnsi="Tahoma" w:cs="Tahoma"/>
          <w:color w:val="111111"/>
          <w:sz w:val="21"/>
          <w:szCs w:val="21"/>
          <w:lang w:eastAsia="ru-RU"/>
        </w:rPr>
        <w:t>, подгрупповой, семейный, парный, групповой;</w:t>
      </w:r>
    </w:p>
    <w:p w:rsidR="00E244E6" w:rsidRPr="00E244E6" w:rsidRDefault="00E244E6" w:rsidP="00E244E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по содержанию: </w:t>
      </w:r>
      <w:proofErr w:type="spellStart"/>
      <w:r w:rsidRPr="00E244E6">
        <w:rPr>
          <w:rFonts w:ascii="Tahoma" w:eastAsia="Times New Roman" w:hAnsi="Tahoma" w:cs="Tahoma"/>
          <w:color w:val="111111"/>
          <w:sz w:val="21"/>
          <w:szCs w:val="21"/>
          <w:lang w:eastAsia="ru-RU"/>
        </w:rPr>
        <w:t>монопроекты</w:t>
      </w:r>
      <w:proofErr w:type="spellEnd"/>
      <w:r w:rsidRPr="00E244E6">
        <w:rPr>
          <w:rFonts w:ascii="Tahoma" w:eastAsia="Times New Roman" w:hAnsi="Tahoma" w:cs="Tahoma"/>
          <w:color w:val="111111"/>
          <w:sz w:val="21"/>
          <w:szCs w:val="21"/>
          <w:lang w:eastAsia="ru-RU"/>
        </w:rPr>
        <w:t> </w:t>
      </w:r>
      <w:r w:rsidRPr="00E244E6">
        <w:rPr>
          <w:rFonts w:ascii="Arial" w:eastAsia="Times New Roman" w:hAnsi="Arial" w:cs="Arial"/>
          <w:i/>
          <w:iCs/>
          <w:color w:val="111111"/>
          <w:sz w:val="21"/>
          <w:szCs w:val="21"/>
          <w:lang w:eastAsia="ru-RU"/>
        </w:rPr>
        <w:t>(одна образовательная область)</w:t>
      </w:r>
      <w:r w:rsidRPr="00E244E6">
        <w:rPr>
          <w:rFonts w:ascii="Tahoma" w:eastAsia="Times New Roman" w:hAnsi="Tahoma" w:cs="Tahoma"/>
          <w:color w:val="111111"/>
          <w:sz w:val="21"/>
          <w:szCs w:val="21"/>
          <w:lang w:eastAsia="ru-RU"/>
        </w:rPr>
        <w:t>, интегративные </w:t>
      </w:r>
      <w:r w:rsidRPr="00E244E6">
        <w:rPr>
          <w:rFonts w:ascii="Arial" w:eastAsia="Times New Roman" w:hAnsi="Arial" w:cs="Arial"/>
          <w:i/>
          <w:iCs/>
          <w:color w:val="111111"/>
          <w:sz w:val="21"/>
          <w:szCs w:val="21"/>
          <w:lang w:eastAsia="ru-RU"/>
        </w:rPr>
        <w:t>(две и более образовательные области)</w:t>
      </w:r>
      <w:r w:rsidRPr="00E244E6">
        <w:rPr>
          <w:rFonts w:ascii="Tahoma" w:eastAsia="Times New Roman" w:hAnsi="Tahoma" w:cs="Tahoma"/>
          <w:color w:val="111111"/>
          <w:sz w:val="21"/>
          <w:szCs w:val="21"/>
          <w:lang w:eastAsia="ru-RU"/>
        </w:rPr>
        <w:t>;</w:t>
      </w:r>
    </w:p>
    <w:p w:rsidR="00E244E6" w:rsidRPr="00E244E6" w:rsidRDefault="00E244E6" w:rsidP="00E244E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proofErr w:type="gramStart"/>
      <w:r w:rsidRPr="00E244E6">
        <w:rPr>
          <w:rFonts w:ascii="Tahoma" w:eastAsia="Times New Roman" w:hAnsi="Tahoma" w:cs="Tahoma"/>
          <w:color w:val="111111"/>
          <w:sz w:val="21"/>
          <w:szCs w:val="21"/>
          <w:lang w:eastAsia="ru-RU"/>
        </w:rPr>
        <w:t>по продолжительности: краткосрочные (1-4 недели), среднесрочные (до 1 месяца), долгосрочные (полугодие, учебный год);</w:t>
      </w:r>
      <w:proofErr w:type="gramEnd"/>
    </w:p>
    <w:p w:rsidR="00E244E6" w:rsidRPr="00E244E6" w:rsidRDefault="00E244E6" w:rsidP="00E244E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proofErr w:type="gramStart"/>
      <w:r w:rsidRPr="00E244E6">
        <w:rPr>
          <w:rFonts w:ascii="Tahoma" w:eastAsia="Times New Roman" w:hAnsi="Tahoma" w:cs="Tahoma"/>
          <w:color w:val="111111"/>
          <w:sz w:val="21"/>
          <w:szCs w:val="21"/>
          <w:lang w:eastAsia="ru-RU"/>
        </w:rPr>
        <w:t>по доминирующему виду проектной деятельности: информационные, исследовательские, творческие, проектно-ориентированные</w:t>
      </w:r>
      <w:proofErr w:type="gram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При организации проекта важно учитывать доминирующий вид деятельности детей, так как они нуждаются в постоянном внимании со стороны взрослых на каждом этапе реализации. Особенностью использования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важно не переусердствовать с опекой, дать возможность детям самим изучать, отрабатывать нужные материалы.</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В практике УДО используются следующие </w:t>
      </w:r>
      <w:r w:rsidRPr="00E244E6">
        <w:rPr>
          <w:rFonts w:ascii="Tahoma" w:eastAsia="Times New Roman" w:hAnsi="Tahoma" w:cs="Tahoma"/>
          <w:b/>
          <w:bCs/>
          <w:color w:val="111111"/>
          <w:sz w:val="21"/>
          <w:szCs w:val="21"/>
          <w:lang w:eastAsia="ru-RU"/>
        </w:rPr>
        <w:t>типы проектов</w:t>
      </w:r>
      <w:r w:rsidRPr="00E244E6">
        <w:rPr>
          <w:rFonts w:ascii="Tahoma" w:eastAsia="Times New Roman" w:hAnsi="Tahoma" w:cs="Tahoma"/>
          <w:color w:val="111111"/>
          <w:sz w:val="21"/>
          <w:szCs w:val="21"/>
          <w:lang w:eastAsia="ru-RU"/>
        </w:rPr>
        <w:t xml:space="preserve"> (по </w:t>
      </w:r>
      <w:proofErr w:type="spellStart"/>
      <w:r w:rsidRPr="00E244E6">
        <w:rPr>
          <w:rFonts w:ascii="Tahoma" w:eastAsia="Times New Roman" w:hAnsi="Tahoma" w:cs="Tahoma"/>
          <w:color w:val="111111"/>
          <w:sz w:val="21"/>
          <w:szCs w:val="21"/>
          <w:lang w:eastAsia="ru-RU"/>
        </w:rPr>
        <w:t>Л.В.Киселёвой</w:t>
      </w:r>
      <w:proofErr w:type="spellEnd"/>
      <w:r w:rsidRPr="00E244E6">
        <w:rPr>
          <w:rFonts w:ascii="Tahoma" w:eastAsia="Times New Roman" w:hAnsi="Tahoma" w:cs="Tahoma"/>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xml:space="preserve">- </w:t>
      </w:r>
      <w:proofErr w:type="spellStart"/>
      <w:r w:rsidRPr="00E244E6">
        <w:rPr>
          <w:rFonts w:ascii="Tahoma" w:eastAsia="Times New Roman" w:hAnsi="Tahoma" w:cs="Tahoma"/>
          <w:b/>
          <w:bCs/>
          <w:color w:val="111111"/>
          <w:sz w:val="21"/>
          <w:szCs w:val="21"/>
          <w:lang w:eastAsia="ru-RU"/>
        </w:rPr>
        <w:t>исследовательско</w:t>
      </w:r>
      <w:proofErr w:type="spellEnd"/>
      <w:r w:rsidRPr="00E244E6">
        <w:rPr>
          <w:rFonts w:ascii="Tahoma" w:eastAsia="Times New Roman" w:hAnsi="Tahoma" w:cs="Tahoma"/>
          <w:b/>
          <w:bCs/>
          <w:color w:val="111111"/>
          <w:sz w:val="21"/>
          <w:szCs w:val="21"/>
          <w:lang w:eastAsia="ru-RU"/>
        </w:rPr>
        <w:t>-творческий</w:t>
      </w:r>
      <w:r w:rsidRPr="00E244E6">
        <w:rPr>
          <w:rFonts w:ascii="Tahoma" w:eastAsia="Times New Roman" w:hAnsi="Tahoma" w:cs="Tahoma"/>
          <w:color w:val="111111"/>
          <w:sz w:val="21"/>
          <w:szCs w:val="21"/>
          <w:lang w:eastAsia="ru-RU"/>
        </w:rPr>
        <w:t> - дети экспериментируют, а затем оформляют результаты в виде газет, драматизации, детского дизайна. Этот тип проектов применяется в работе </w:t>
      </w:r>
      <w:r w:rsidRPr="00E244E6">
        <w:rPr>
          <w:rFonts w:ascii="Arial" w:eastAsia="Times New Roman" w:hAnsi="Arial" w:cs="Arial"/>
          <w:i/>
          <w:iCs/>
          <w:color w:val="111111"/>
          <w:sz w:val="21"/>
          <w:szCs w:val="21"/>
          <w:lang w:eastAsia="ru-RU"/>
        </w:rPr>
        <w:t>с детьми старших групп</w:t>
      </w:r>
      <w:r w:rsidRPr="00E244E6">
        <w:rPr>
          <w:rFonts w:ascii="Tahoma" w:eastAsia="Times New Roman" w:hAnsi="Tahoma" w:cs="Tahoma"/>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информационно-практико-ориентированный</w:t>
      </w:r>
      <w:r w:rsidRPr="00E244E6">
        <w:rPr>
          <w:rFonts w:ascii="Tahoma" w:eastAsia="Times New Roman" w:hAnsi="Tahoma" w:cs="Tahoma"/>
          <w:color w:val="111111"/>
          <w:sz w:val="21"/>
          <w:szCs w:val="21"/>
          <w:lang w:eastAsia="ru-RU"/>
        </w:rPr>
        <w:t> - дети собирают информацию и реализуют ее, ориентируясь на социальные интересы (оформление и дизайн группы, витражи и др.) Применяется </w:t>
      </w:r>
      <w:r w:rsidRPr="00E244E6">
        <w:rPr>
          <w:rFonts w:ascii="Arial" w:eastAsia="Times New Roman" w:hAnsi="Arial" w:cs="Arial"/>
          <w:i/>
          <w:iCs/>
          <w:color w:val="111111"/>
          <w:sz w:val="21"/>
          <w:szCs w:val="21"/>
          <w:lang w:eastAsia="ru-RU"/>
        </w:rPr>
        <w:t>в средней группе</w:t>
      </w:r>
      <w:r w:rsidRPr="00E244E6">
        <w:rPr>
          <w:rFonts w:ascii="Tahoma" w:eastAsia="Times New Roman" w:hAnsi="Tahoma" w:cs="Tahoma"/>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xml:space="preserve">- </w:t>
      </w:r>
      <w:proofErr w:type="spellStart"/>
      <w:r w:rsidRPr="00E244E6">
        <w:rPr>
          <w:rFonts w:ascii="Tahoma" w:eastAsia="Times New Roman" w:hAnsi="Tahoma" w:cs="Tahoma"/>
          <w:b/>
          <w:bCs/>
          <w:color w:val="111111"/>
          <w:sz w:val="21"/>
          <w:szCs w:val="21"/>
          <w:lang w:eastAsia="ru-RU"/>
        </w:rPr>
        <w:t>ролево</w:t>
      </w:r>
      <w:proofErr w:type="spellEnd"/>
      <w:r w:rsidRPr="00E244E6">
        <w:rPr>
          <w:rFonts w:ascii="Tahoma" w:eastAsia="Times New Roman" w:hAnsi="Tahoma" w:cs="Tahoma"/>
          <w:b/>
          <w:bCs/>
          <w:color w:val="111111"/>
          <w:sz w:val="21"/>
          <w:szCs w:val="21"/>
          <w:lang w:eastAsia="ru-RU"/>
        </w:rPr>
        <w:t>-игровой</w:t>
      </w:r>
      <w:r w:rsidRPr="00E244E6">
        <w:rPr>
          <w:rFonts w:ascii="Tahoma" w:eastAsia="Times New Roman" w:hAnsi="Tahoma" w:cs="Tahoma"/>
          <w:color w:val="111111"/>
          <w:sz w:val="21"/>
          <w:szCs w:val="21"/>
          <w:lang w:eastAsia="ru-RU"/>
        </w:rPr>
        <w:t> - используются элементы творческих игр, когда дети входят в образ персонажей сказки и решают по-своему поставленные проблемы. Применяется </w:t>
      </w:r>
      <w:r w:rsidRPr="00E244E6">
        <w:rPr>
          <w:rFonts w:ascii="Arial" w:eastAsia="Times New Roman" w:hAnsi="Arial" w:cs="Arial"/>
          <w:i/>
          <w:iCs/>
          <w:color w:val="111111"/>
          <w:sz w:val="21"/>
          <w:szCs w:val="21"/>
          <w:lang w:eastAsia="ru-RU"/>
        </w:rPr>
        <w:t>во второй младшей группе</w:t>
      </w:r>
      <w:r w:rsidRPr="00E244E6">
        <w:rPr>
          <w:rFonts w:ascii="Tahoma" w:eastAsia="Times New Roman" w:hAnsi="Tahoma" w:cs="Tahoma"/>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творческий</w:t>
      </w:r>
      <w:r w:rsidRPr="00E244E6">
        <w:rPr>
          <w:rFonts w:ascii="Tahoma" w:eastAsia="Times New Roman" w:hAnsi="Tahoma" w:cs="Tahoma"/>
          <w:color w:val="111111"/>
          <w:sz w:val="21"/>
          <w:szCs w:val="21"/>
          <w:lang w:eastAsia="ru-RU"/>
        </w:rPr>
        <w:t> - оформление результата работы в виде детского праздника, детского дизайна и т. п. Этот тип проекта подходит </w:t>
      </w:r>
      <w:r w:rsidRPr="00E244E6">
        <w:rPr>
          <w:rFonts w:ascii="Arial" w:eastAsia="Times New Roman" w:hAnsi="Arial" w:cs="Arial"/>
          <w:i/>
          <w:iCs/>
          <w:color w:val="111111"/>
          <w:sz w:val="21"/>
          <w:szCs w:val="21"/>
          <w:lang w:eastAsia="ru-RU"/>
        </w:rPr>
        <w:t>для детей второй младшей группы;</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В образовательном процессе УДО проектная деятельность носит характер сотрудничества, в котором принимают участие дети и педагоги, вовлекаются родители. 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w:t>
      </w:r>
      <w:r w:rsidRPr="00E244E6">
        <w:rPr>
          <w:rFonts w:ascii="Tahoma" w:eastAsia="Times New Roman" w:hAnsi="Tahoma" w:cs="Tahoma"/>
          <w:color w:val="111111"/>
          <w:sz w:val="21"/>
          <w:szCs w:val="21"/>
          <w:lang w:eastAsia="ru-RU"/>
        </w:rPr>
        <w:lastRenderedPageBreak/>
        <w:t>и успехов ребёнка. Педагогам очень важно не руководить, а помогать родителям, увидеть их сильные стороны, быть готовым у них учиться. Не быть «всезнайкой», а искать решение проблем вместе с родителями. Стиль общения должен быть сотрудническим - это залог успеха.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А теперь подробно рассмотрим структуру проекта.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Деятельность педагога и детей в проекте представлена в таблице. По ходу решения поставленных задач компетентный взрослый помогает найти ребёнку необходимые для этого средства и способы, а зачастую знакомит детей с новым, ещё не изведанным ему. Опираясь на помощь взрослых, дети ищут решение проблемы через вопросы к родителям, чтение познавательной и художественной детской литературы, наблюдение, исследовательскую деятельность и др.</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1 этап</w:t>
      </w:r>
      <w:r w:rsidRPr="00E244E6">
        <w:rPr>
          <w:rFonts w:ascii="Tahoma" w:eastAsia="Times New Roman" w:hAnsi="Tahoma" w:cs="Tahoma"/>
          <w:color w:val="111111"/>
          <w:sz w:val="21"/>
          <w:szCs w:val="21"/>
          <w:lang w:eastAsia="ru-RU"/>
        </w:rPr>
        <w:t> – </w:t>
      </w:r>
      <w:r w:rsidRPr="00E244E6">
        <w:rPr>
          <w:rFonts w:ascii="Tahoma" w:eastAsia="Times New Roman" w:hAnsi="Tahoma" w:cs="Tahoma"/>
          <w:b/>
          <w:bCs/>
          <w:color w:val="111111"/>
          <w:sz w:val="21"/>
          <w:szCs w:val="21"/>
          <w:lang w:eastAsia="ru-RU"/>
        </w:rPr>
        <w:t>Выбор темы проекта</w:t>
      </w:r>
      <w:r w:rsidRPr="00E244E6">
        <w:rPr>
          <w:rFonts w:ascii="Tahoma" w:eastAsia="Times New Roman" w:hAnsi="Tahoma" w:cs="Tahoma"/>
          <w:color w:val="111111"/>
          <w:sz w:val="21"/>
          <w:szCs w:val="21"/>
          <w:lang w:eastAsia="ru-RU"/>
        </w:rPr>
        <w:t>. Формируется проблема, цель, задача, вводится игровая ситуация. Удовлетворение интересов и потребностей ребёнка, запросов родителей, воспитатель - инициатор. Роль ребенка на этом этапе: вхождение в проблему, вживание в игровую ситуацию, принятие задачи.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2 этап - Планирование.</w:t>
      </w:r>
      <w:r w:rsidRPr="00E244E6">
        <w:rPr>
          <w:rFonts w:ascii="Tahoma" w:eastAsia="Times New Roman" w:hAnsi="Tahoma" w:cs="Tahoma"/>
          <w:color w:val="111111"/>
          <w:sz w:val="21"/>
          <w:szCs w:val="21"/>
          <w:lang w:eastAsia="ru-RU"/>
        </w:rPr>
        <w:t> Воспитатель помогает в решении задачи, используя различные методы:</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v«Модель</w:t>
      </w:r>
      <w:proofErr w:type="spellEnd"/>
      <w:r w:rsidRPr="00E244E6">
        <w:rPr>
          <w:rFonts w:ascii="Tahoma" w:eastAsia="Times New Roman" w:hAnsi="Tahoma" w:cs="Tahoma"/>
          <w:color w:val="111111"/>
          <w:sz w:val="21"/>
          <w:szCs w:val="21"/>
          <w:lang w:eastAsia="ru-RU"/>
        </w:rPr>
        <w:t xml:space="preserve"> трёх вопросов» (Что знаем?</w:t>
      </w:r>
      <w:proofErr w:type="gramEnd"/>
      <w:r w:rsidRPr="00E244E6">
        <w:rPr>
          <w:rFonts w:ascii="Tahoma" w:eastAsia="Times New Roman" w:hAnsi="Tahoma" w:cs="Tahoma"/>
          <w:color w:val="111111"/>
          <w:sz w:val="21"/>
          <w:szCs w:val="21"/>
          <w:lang w:eastAsia="ru-RU"/>
        </w:rPr>
        <w:t xml:space="preserve"> Что хотим узнать? </w:t>
      </w:r>
      <w:proofErr w:type="gramStart"/>
      <w:r w:rsidRPr="00E244E6">
        <w:rPr>
          <w:rFonts w:ascii="Tahoma" w:eastAsia="Times New Roman" w:hAnsi="Tahoma" w:cs="Tahoma"/>
          <w:color w:val="111111"/>
          <w:sz w:val="21"/>
          <w:szCs w:val="21"/>
          <w:lang w:eastAsia="ru-RU"/>
        </w:rPr>
        <w:t>Как узнать?);</w:t>
      </w:r>
      <w:proofErr w:type="gram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Образ</w:t>
      </w:r>
      <w:proofErr w:type="spellEnd"/>
      <w:r w:rsidRPr="00E244E6">
        <w:rPr>
          <w:rFonts w:ascii="Tahoma" w:eastAsia="Times New Roman" w:hAnsi="Tahoma" w:cs="Tahoma"/>
          <w:color w:val="111111"/>
          <w:sz w:val="21"/>
          <w:szCs w:val="21"/>
          <w:lang w:eastAsia="ru-RU"/>
        </w:rPr>
        <w:t xml:space="preserve"> «Семь мы»;</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Составление</w:t>
      </w:r>
      <w:proofErr w:type="spellEnd"/>
      <w:r w:rsidRPr="00E244E6">
        <w:rPr>
          <w:rFonts w:ascii="Tahoma" w:eastAsia="Times New Roman" w:hAnsi="Tahoma" w:cs="Tahoma"/>
          <w:color w:val="111111"/>
          <w:sz w:val="21"/>
          <w:szCs w:val="21"/>
          <w:lang w:eastAsia="ru-RU"/>
        </w:rPr>
        <w:t xml:space="preserve"> «Паутинки» (виды деятельности, направленные на реализацию проекта). Планирование проектов (конечный продукт).</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Дети объединяются в рабочие группы. Распределение амплуа.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3 этап - Реализация проекта.</w:t>
      </w:r>
      <w:r w:rsidRPr="00E244E6">
        <w:rPr>
          <w:rFonts w:ascii="Tahoma" w:eastAsia="Times New Roman" w:hAnsi="Tahoma" w:cs="Tahoma"/>
          <w:color w:val="111111"/>
          <w:sz w:val="21"/>
          <w:szCs w:val="21"/>
          <w:lang w:eastAsia="ru-RU"/>
        </w:rPr>
        <w:t> Воспитатель организовывает деятельность детей в центрах (образовательных областях), обеспечивает оборудованием и материалами в соответствии с темой проекта, направляет и контролирует его осуществление. Дети формируют специфические знания, умения, навыки.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4 этап - Завершение проекта. </w:t>
      </w:r>
      <w:r w:rsidRPr="00E244E6">
        <w:rPr>
          <w:rFonts w:ascii="Tahoma" w:eastAsia="Times New Roman" w:hAnsi="Tahoma" w:cs="Tahoma"/>
          <w:color w:val="111111"/>
          <w:sz w:val="21"/>
          <w:szCs w:val="21"/>
          <w:lang w:eastAsia="ru-RU"/>
        </w:rPr>
        <w:t>Педагог проводит подготовку продукта деятельности к презентации. Представление. Дети представляют (зрителям или экспертам) продукт деятельности.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 xml:space="preserve">Таким образом проект можно представить как "Пять </w:t>
      </w:r>
      <w:proofErr w:type="gramStart"/>
      <w:r w:rsidRPr="00E244E6">
        <w:rPr>
          <w:rFonts w:ascii="Tahoma" w:eastAsia="Times New Roman" w:hAnsi="Tahoma" w:cs="Tahoma"/>
          <w:b/>
          <w:bCs/>
          <w:color w:val="111111"/>
          <w:sz w:val="21"/>
          <w:szCs w:val="21"/>
          <w:lang w:eastAsia="ru-RU"/>
        </w:rPr>
        <w:t>П</w:t>
      </w:r>
      <w:proofErr w:type="gramEnd"/>
      <w:r w:rsidRPr="00E244E6">
        <w:rPr>
          <w:rFonts w:ascii="Tahoma" w:eastAsia="Times New Roman" w:hAnsi="Tahoma" w:cs="Tahoma"/>
          <w:b/>
          <w:bCs/>
          <w:color w:val="111111"/>
          <w:sz w:val="21"/>
          <w:szCs w:val="21"/>
          <w:lang w:eastAsia="ru-RU"/>
        </w:rPr>
        <w:t>" .</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Проблема</w:t>
      </w:r>
      <w:proofErr w:type="spell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Проектирование</w:t>
      </w:r>
      <w:proofErr w:type="spellEnd"/>
      <w:r w:rsidRPr="00E244E6">
        <w:rPr>
          <w:rFonts w:ascii="Tahoma" w:eastAsia="Times New Roman" w:hAnsi="Tahoma" w:cs="Tahoma"/>
          <w:color w:val="111111"/>
          <w:sz w:val="21"/>
          <w:szCs w:val="21"/>
          <w:lang w:eastAsia="ru-RU"/>
        </w:rPr>
        <w:t xml:space="preserve"> проекта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Поиск</w:t>
      </w:r>
      <w:proofErr w:type="spellEnd"/>
      <w:r w:rsidRPr="00E244E6">
        <w:rPr>
          <w:rFonts w:ascii="Tahoma" w:eastAsia="Times New Roman" w:hAnsi="Tahoma" w:cs="Tahoma"/>
          <w:color w:val="111111"/>
          <w:sz w:val="21"/>
          <w:szCs w:val="21"/>
          <w:lang w:eastAsia="ru-RU"/>
        </w:rPr>
        <w:t xml:space="preserve"> информации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Продукт</w:t>
      </w:r>
      <w:proofErr w:type="spell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proofErr w:type="spellStart"/>
      <w:proofErr w:type="gramStart"/>
      <w:r w:rsidRPr="00E244E6">
        <w:rPr>
          <w:rFonts w:ascii="Tahoma" w:eastAsia="Times New Roman" w:hAnsi="Tahoma" w:cs="Tahoma"/>
          <w:color w:val="111111"/>
          <w:sz w:val="21"/>
          <w:szCs w:val="21"/>
          <w:lang w:eastAsia="ru-RU"/>
        </w:rPr>
        <w:t>v</w:t>
      </w:r>
      <w:proofErr w:type="gramEnd"/>
      <w:r w:rsidRPr="00E244E6">
        <w:rPr>
          <w:rFonts w:ascii="Tahoma" w:eastAsia="Times New Roman" w:hAnsi="Tahoma" w:cs="Tahoma"/>
          <w:color w:val="111111"/>
          <w:sz w:val="21"/>
          <w:szCs w:val="21"/>
          <w:lang w:eastAsia="ru-RU"/>
        </w:rPr>
        <w:t>Презентация</w:t>
      </w:r>
      <w:proofErr w:type="spellEnd"/>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Рассмотрим методы и способы разработки проектов</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Arial" w:eastAsia="Times New Roman" w:hAnsi="Arial" w:cs="Arial"/>
          <w:b/>
          <w:bCs/>
          <w:i/>
          <w:iCs/>
          <w:color w:val="111111"/>
          <w:sz w:val="21"/>
          <w:szCs w:val="21"/>
          <w:lang w:eastAsia="ru-RU"/>
        </w:rPr>
        <w:t>"Модель трёх вопросов</w:t>
      </w:r>
      <w:r w:rsidRPr="00E244E6">
        <w:rPr>
          <w:rFonts w:ascii="Tahoma" w:eastAsia="Times New Roman" w:hAnsi="Tahoma" w:cs="Tahoma"/>
          <w:b/>
          <w:bCs/>
          <w:color w:val="111111"/>
          <w:sz w:val="21"/>
          <w:szCs w:val="21"/>
          <w:lang w:eastAsia="ru-RU"/>
        </w:rPr>
        <w:t>"</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Воспитатель прислушивается к детям, накапливает достаточно много информации об их интересах и насущных проблемах, затронувших их душу и мысли. После обсуждения своих наблюдений за детьми взрослые формулируют одну из версий темы проекта.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Весьма любопытно наблюдать как из отдельных, иногда очень неожиданных высказываний и предложений детей складывается картина их миропонимания. Нередко взрослые открывают заново таких, казалось </w:t>
      </w:r>
      <w:proofErr w:type="gramStart"/>
      <w:r w:rsidRPr="00E244E6">
        <w:rPr>
          <w:rFonts w:ascii="Tahoma" w:eastAsia="Times New Roman" w:hAnsi="Tahoma" w:cs="Tahoma"/>
          <w:color w:val="111111"/>
          <w:sz w:val="21"/>
          <w:szCs w:val="21"/>
          <w:lang w:eastAsia="ru-RU"/>
        </w:rPr>
        <w:t>бы</w:t>
      </w:r>
      <w:proofErr w:type="gramEnd"/>
      <w:r w:rsidRPr="00E244E6">
        <w:rPr>
          <w:rFonts w:ascii="Tahoma" w:eastAsia="Times New Roman" w:hAnsi="Tahoma" w:cs="Tahoma"/>
          <w:color w:val="111111"/>
          <w:sz w:val="21"/>
          <w:szCs w:val="21"/>
          <w:lang w:eastAsia="ru-RU"/>
        </w:rPr>
        <w:t xml:space="preserve"> знакомых им детей.</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556"/>
        <w:gridCol w:w="2556"/>
        <w:gridCol w:w="2556"/>
      </w:tblGrid>
      <w:tr w:rsidR="00E244E6" w:rsidRPr="00E244E6" w:rsidTr="00E244E6">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lastRenderedPageBreak/>
              <w:t>Что знаю?</w:t>
            </w:r>
          </w:p>
        </w:tc>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Что хочу узнать?</w:t>
            </w:r>
          </w:p>
        </w:tc>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Как узнать?</w:t>
            </w:r>
          </w:p>
        </w:tc>
      </w:tr>
      <w:tr w:rsidR="00E244E6" w:rsidRPr="00E244E6" w:rsidTr="00E244E6">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xml:space="preserve">Содержание, </w:t>
            </w:r>
            <w:proofErr w:type="gramStart"/>
            <w:r w:rsidRPr="00E244E6">
              <w:rPr>
                <w:rFonts w:ascii="Tahoma" w:eastAsia="Times New Roman" w:hAnsi="Tahoma" w:cs="Tahoma"/>
                <w:color w:val="111111"/>
                <w:sz w:val="21"/>
                <w:szCs w:val="21"/>
                <w:lang w:eastAsia="ru-RU"/>
              </w:rPr>
              <w:t>то</w:t>
            </w:r>
            <w:proofErr w:type="gramEnd"/>
            <w:r w:rsidRPr="00E244E6">
              <w:rPr>
                <w:rFonts w:ascii="Tahoma" w:eastAsia="Times New Roman" w:hAnsi="Tahoma" w:cs="Tahoma"/>
                <w:color w:val="111111"/>
                <w:sz w:val="21"/>
                <w:szCs w:val="21"/>
                <w:lang w:eastAsia="ru-RU"/>
              </w:rPr>
              <w:t xml:space="preserve"> что дети уже знают.</w:t>
            </w:r>
          </w:p>
        </w:tc>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План, тема проекта.</w:t>
            </w:r>
          </w:p>
        </w:tc>
        <w:tc>
          <w:tcPr>
            <w:tcW w:w="255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E244E6" w:rsidRPr="00E244E6" w:rsidRDefault="00E244E6" w:rsidP="00E244E6">
            <w:pPr>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Источник новых знаний, т.е. проекта.</w:t>
            </w:r>
          </w:p>
        </w:tc>
      </w:tr>
    </w:tbl>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В заполнении модели принимают участие дети и их родители. Так как «Модель трех вопросов» вывешивается в раздевалке группы, то родители принимают самое непосредственное участие в работе по теме с самого начала: с одной стороны они видят, что появилась новая интересная тема; видят, как проявляю в этой теме себя дети и их собственный ребенок; с другой стороны, они могут сразу же внести свои предложения, коррективы, понять, в чем нужна их помощь.</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Arial" w:eastAsia="Times New Roman" w:hAnsi="Arial" w:cs="Arial"/>
          <w:b/>
          <w:bCs/>
          <w:i/>
          <w:iCs/>
          <w:color w:val="111111"/>
          <w:sz w:val="21"/>
          <w:szCs w:val="21"/>
          <w:lang w:eastAsia="ru-RU"/>
        </w:rPr>
        <w:t>Образ "Семь мы</w:t>
      </w:r>
      <w:proofErr w:type="gramStart"/>
      <w:r w:rsidRPr="00E244E6">
        <w:rPr>
          <w:rFonts w:ascii="Arial" w:eastAsia="Times New Roman" w:hAnsi="Arial" w:cs="Arial"/>
          <w:b/>
          <w:bCs/>
          <w:i/>
          <w:iCs/>
          <w:color w:val="111111"/>
          <w:sz w:val="21"/>
          <w:szCs w:val="21"/>
          <w:lang w:eastAsia="ru-RU"/>
        </w:rPr>
        <w:t>"</w:t>
      </w:r>
      <w:r w:rsidRPr="00E244E6">
        <w:rPr>
          <w:rFonts w:ascii="Tahoma" w:eastAsia="Times New Roman" w:hAnsi="Tahoma" w:cs="Tahoma"/>
          <w:color w:val="111111"/>
          <w:sz w:val="21"/>
          <w:szCs w:val="21"/>
          <w:lang w:eastAsia="ru-RU"/>
        </w:rPr>
        <w:t>(</w:t>
      </w:r>
      <w:proofErr w:type="gramEnd"/>
      <w:r w:rsidRPr="00E244E6">
        <w:rPr>
          <w:rFonts w:ascii="Tahoma" w:eastAsia="Times New Roman" w:hAnsi="Tahoma" w:cs="Tahoma"/>
          <w:color w:val="111111"/>
          <w:sz w:val="21"/>
          <w:szCs w:val="21"/>
          <w:lang w:eastAsia="ru-RU"/>
        </w:rPr>
        <w:t>по Заир-Бек)</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озабочены</w:t>
      </w:r>
      <w:r w:rsidRPr="00E244E6">
        <w:rPr>
          <w:rFonts w:ascii="Tahoma" w:eastAsia="Times New Roman" w:hAnsi="Tahoma" w:cs="Tahoma"/>
          <w:color w:val="111111"/>
          <w:sz w:val="21"/>
          <w:szCs w:val="21"/>
          <w:lang w:eastAsia="ru-RU"/>
        </w:rPr>
        <w:t>... (формулируется факт, противоречие, то, что привлекает внимание).</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понимаем...</w:t>
      </w:r>
      <w:r w:rsidRPr="00E244E6">
        <w:rPr>
          <w:rFonts w:ascii="Tahoma" w:eastAsia="Times New Roman" w:hAnsi="Tahoma" w:cs="Tahoma"/>
          <w:color w:val="111111"/>
          <w:sz w:val="21"/>
          <w:szCs w:val="21"/>
          <w:lang w:eastAsia="ru-RU"/>
        </w:rPr>
        <w:t> (представляется осознанная проблема для решения и ориентиры-ценности).</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ожидаем...</w:t>
      </w:r>
      <w:r w:rsidRPr="00E244E6">
        <w:rPr>
          <w:rFonts w:ascii="Tahoma" w:eastAsia="Times New Roman" w:hAnsi="Tahoma" w:cs="Tahoma"/>
          <w:color w:val="111111"/>
          <w:sz w:val="21"/>
          <w:szCs w:val="21"/>
          <w:lang w:eastAsia="ru-RU"/>
        </w:rPr>
        <w:t> (дается описание предполагаемых целей - результатов).</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предполагаем...</w:t>
      </w:r>
      <w:r w:rsidRPr="00E244E6">
        <w:rPr>
          <w:rFonts w:ascii="Tahoma" w:eastAsia="Times New Roman" w:hAnsi="Tahoma" w:cs="Tahoma"/>
          <w:color w:val="111111"/>
          <w:sz w:val="21"/>
          <w:szCs w:val="21"/>
          <w:lang w:eastAsia="ru-RU"/>
        </w:rPr>
        <w:t> (представляются идеи, гипотезы).</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намереваемся...</w:t>
      </w:r>
      <w:r w:rsidRPr="00E244E6">
        <w:rPr>
          <w:rFonts w:ascii="Tahoma" w:eastAsia="Times New Roman" w:hAnsi="Tahoma" w:cs="Tahoma"/>
          <w:color w:val="111111"/>
          <w:sz w:val="21"/>
          <w:szCs w:val="21"/>
          <w:lang w:eastAsia="ru-RU"/>
        </w:rPr>
        <w:t> (контекст действий, планируемых поэтапно).</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готовы...</w:t>
      </w:r>
      <w:r w:rsidRPr="00E244E6">
        <w:rPr>
          <w:rFonts w:ascii="Tahoma" w:eastAsia="Times New Roman" w:hAnsi="Tahoma" w:cs="Tahoma"/>
          <w:color w:val="111111"/>
          <w:sz w:val="21"/>
          <w:szCs w:val="21"/>
          <w:lang w:eastAsia="ru-RU"/>
        </w:rPr>
        <w:t> (дается описание имеющихся ресурсов различного характера).</w:t>
      </w:r>
    </w:p>
    <w:p w:rsidR="00E244E6" w:rsidRPr="00E244E6" w:rsidRDefault="00E244E6" w:rsidP="00E244E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b/>
          <w:bCs/>
          <w:color w:val="111111"/>
          <w:sz w:val="21"/>
          <w:szCs w:val="21"/>
          <w:lang w:eastAsia="ru-RU"/>
        </w:rPr>
        <w:t>Мы обращаемся за поддержкой...</w:t>
      </w:r>
      <w:r w:rsidRPr="00E244E6">
        <w:rPr>
          <w:rFonts w:ascii="Tahoma" w:eastAsia="Times New Roman" w:hAnsi="Tahoma" w:cs="Tahoma"/>
          <w:color w:val="111111"/>
          <w:sz w:val="21"/>
          <w:szCs w:val="21"/>
          <w:lang w:eastAsia="ru-RU"/>
        </w:rPr>
        <w:t> (представляется обоснование необходимой внешней поддержки реализации проекта).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Начиная работу по методу проектов очень важно не только определить тему проекта, учитывая интерес детей. Но и выстроить системную паутинку с учетом требований учебной программы дошкольного образования. Чётко должны прослеживаться не только направления деятельности, но и интеграция областей.</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Arial" w:eastAsia="Times New Roman" w:hAnsi="Arial" w:cs="Arial"/>
          <w:b/>
          <w:bCs/>
          <w:i/>
          <w:iCs/>
          <w:color w:val="111111"/>
          <w:sz w:val="21"/>
          <w:szCs w:val="21"/>
          <w:lang w:eastAsia="ru-RU"/>
        </w:rPr>
        <w:t>Системная паутинка по проекту</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Из общего обсуждения темы, из «модели трех вопросов» рождается основа плана - как содержательная, так и по видам деятельности с учетом программных требований.</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Дальнейшее развитие содержания и формы его реализации получатся в ходе составления плана «Паутинка». Название плана произошло от его образного подобия паутине – от центра темы расходятся лучики содержания, форм, конкретных действий, которые заполняются и реализуются постепенно. При разработке «паутинки» четко должны прослеживаться не только направления деятельности, но и интеграция областей. А также те формы работы, в которых могут принять участие родители.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 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Какое же </w:t>
      </w:r>
      <w:r w:rsidRPr="00E244E6">
        <w:rPr>
          <w:rFonts w:ascii="Arial" w:eastAsia="Times New Roman" w:hAnsi="Arial" w:cs="Arial"/>
          <w:b/>
          <w:bCs/>
          <w:i/>
          <w:iCs/>
          <w:color w:val="111111"/>
          <w:sz w:val="21"/>
          <w:szCs w:val="21"/>
          <w:lang w:eastAsia="ru-RU"/>
        </w:rPr>
        <w:t>значение имеет использование проектного метода</w:t>
      </w:r>
      <w:r w:rsidRPr="00E244E6">
        <w:rPr>
          <w:rFonts w:ascii="Tahoma" w:eastAsia="Times New Roman" w:hAnsi="Tahoma" w:cs="Tahoma"/>
          <w:color w:val="111111"/>
          <w:sz w:val="21"/>
          <w:szCs w:val="21"/>
          <w:lang w:eastAsia="ru-RU"/>
        </w:rPr>
        <w:t> в дошкольном образовательном учреждении:</w:t>
      </w:r>
    </w:p>
    <w:p w:rsidR="00E244E6" w:rsidRPr="00E244E6" w:rsidRDefault="00E244E6" w:rsidP="00E244E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lastRenderedPageBreak/>
        <w:t>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E244E6" w:rsidRPr="00E244E6" w:rsidRDefault="00E244E6" w:rsidP="00E244E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w:t>
      </w:r>
    </w:p>
    <w:p w:rsidR="00E244E6" w:rsidRPr="00E244E6" w:rsidRDefault="00E244E6" w:rsidP="00E244E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Происходит смена стиля общения взрослого с ребенком (от личностно-</w:t>
      </w:r>
      <w:proofErr w:type="spellStart"/>
      <w:r w:rsidRPr="00E244E6">
        <w:rPr>
          <w:rFonts w:ascii="Tahoma" w:eastAsia="Times New Roman" w:hAnsi="Tahoma" w:cs="Tahoma"/>
          <w:color w:val="111111"/>
          <w:sz w:val="21"/>
          <w:szCs w:val="21"/>
          <w:lang w:eastAsia="ru-RU"/>
        </w:rPr>
        <w:t>оринтированного</w:t>
      </w:r>
      <w:proofErr w:type="spellEnd"/>
      <w:r w:rsidRPr="00E244E6">
        <w:rPr>
          <w:rFonts w:ascii="Tahoma" w:eastAsia="Times New Roman" w:hAnsi="Tahoma" w:cs="Tahoma"/>
          <w:color w:val="111111"/>
          <w:sz w:val="21"/>
          <w:szCs w:val="21"/>
          <w:lang w:eastAsia="ru-RU"/>
        </w:rPr>
        <w:t xml:space="preserve"> к </w:t>
      </w:r>
      <w:proofErr w:type="spellStart"/>
      <w:r w:rsidRPr="00E244E6">
        <w:rPr>
          <w:rFonts w:ascii="Tahoma" w:eastAsia="Times New Roman" w:hAnsi="Tahoma" w:cs="Tahoma"/>
          <w:color w:val="111111"/>
          <w:sz w:val="21"/>
          <w:szCs w:val="21"/>
          <w:lang w:eastAsia="ru-RU"/>
        </w:rPr>
        <w:t>компетентностному</w:t>
      </w:r>
      <w:proofErr w:type="spellEnd"/>
      <w:r w:rsidRPr="00E244E6">
        <w:rPr>
          <w:rFonts w:ascii="Tahoma" w:eastAsia="Times New Roman" w:hAnsi="Tahoma" w:cs="Tahoma"/>
          <w:color w:val="111111"/>
          <w:sz w:val="21"/>
          <w:szCs w:val="21"/>
          <w:lang w:eastAsia="ru-RU"/>
        </w:rPr>
        <w:t xml:space="preserve"> подходу).</w:t>
      </w:r>
    </w:p>
    <w:p w:rsidR="00E244E6" w:rsidRPr="00E244E6" w:rsidRDefault="00E244E6" w:rsidP="00E244E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   Итак, использование метода проекта в образовательном процессе УДО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p>
    <w:p w:rsidR="00E244E6" w:rsidRPr="00E244E6" w:rsidRDefault="00E244E6" w:rsidP="00E244E6">
      <w:pPr>
        <w:shd w:val="clear" w:color="auto" w:fill="FFFFFF"/>
        <w:spacing w:before="150" w:after="180" w:line="240" w:lineRule="auto"/>
        <w:jc w:val="both"/>
        <w:rPr>
          <w:rFonts w:ascii="Tahoma" w:eastAsia="Times New Roman" w:hAnsi="Tahoma" w:cs="Tahoma"/>
          <w:color w:val="111111"/>
          <w:sz w:val="18"/>
          <w:szCs w:val="18"/>
          <w:lang w:eastAsia="ru-RU"/>
        </w:rPr>
      </w:pPr>
      <w:r w:rsidRPr="00E244E6">
        <w:rPr>
          <w:rFonts w:ascii="Tahoma" w:eastAsia="Times New Roman" w:hAnsi="Tahoma" w:cs="Tahoma"/>
          <w:color w:val="111111"/>
          <w:sz w:val="21"/>
          <w:szCs w:val="21"/>
          <w:lang w:eastAsia="ru-RU"/>
        </w:rPr>
        <w:t>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w:t>
      </w:r>
      <w:r w:rsidRPr="00E244E6">
        <w:rPr>
          <w:rFonts w:ascii="Tahoma" w:eastAsia="Times New Roman" w:hAnsi="Tahoma" w:cs="Tahoma"/>
          <w:color w:val="111111"/>
          <w:sz w:val="18"/>
          <w:szCs w:val="18"/>
          <w:lang w:eastAsia="ru-RU"/>
        </w:rPr>
        <w:t>тельности, побуждают к самообразованию педагога.</w:t>
      </w:r>
    </w:p>
    <w:p w:rsidR="00DB3E77" w:rsidRDefault="00DB3E77"/>
    <w:sectPr w:rsidR="00DB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801"/>
    <w:multiLevelType w:val="multilevel"/>
    <w:tmpl w:val="174C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435DE"/>
    <w:multiLevelType w:val="multilevel"/>
    <w:tmpl w:val="6F2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B2D60"/>
    <w:multiLevelType w:val="multilevel"/>
    <w:tmpl w:val="08B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E6"/>
    <w:rsid w:val="00003448"/>
    <w:rsid w:val="00023BC0"/>
    <w:rsid w:val="00024F82"/>
    <w:rsid w:val="00033D10"/>
    <w:rsid w:val="00040096"/>
    <w:rsid w:val="00040687"/>
    <w:rsid w:val="00044E19"/>
    <w:rsid w:val="000536B8"/>
    <w:rsid w:val="00073F0A"/>
    <w:rsid w:val="00074DF8"/>
    <w:rsid w:val="00087D3D"/>
    <w:rsid w:val="000B1A84"/>
    <w:rsid w:val="000D27F3"/>
    <w:rsid w:val="000D36D4"/>
    <w:rsid w:val="000D5EFB"/>
    <w:rsid w:val="000D692F"/>
    <w:rsid w:val="00112B25"/>
    <w:rsid w:val="00117BDA"/>
    <w:rsid w:val="0012085C"/>
    <w:rsid w:val="0012442A"/>
    <w:rsid w:val="0013376C"/>
    <w:rsid w:val="001501D6"/>
    <w:rsid w:val="00174E19"/>
    <w:rsid w:val="001756B7"/>
    <w:rsid w:val="00180EAC"/>
    <w:rsid w:val="00192F24"/>
    <w:rsid w:val="001B2F7C"/>
    <w:rsid w:val="001B66BC"/>
    <w:rsid w:val="001C2140"/>
    <w:rsid w:val="001C6E84"/>
    <w:rsid w:val="001D0387"/>
    <w:rsid w:val="002148F7"/>
    <w:rsid w:val="00220A97"/>
    <w:rsid w:val="00223754"/>
    <w:rsid w:val="0023216D"/>
    <w:rsid w:val="00273F0E"/>
    <w:rsid w:val="00285753"/>
    <w:rsid w:val="002863CB"/>
    <w:rsid w:val="00286857"/>
    <w:rsid w:val="00290FAA"/>
    <w:rsid w:val="002C7C30"/>
    <w:rsid w:val="002D0679"/>
    <w:rsid w:val="002D5C10"/>
    <w:rsid w:val="00322A9C"/>
    <w:rsid w:val="00323C1E"/>
    <w:rsid w:val="003473F2"/>
    <w:rsid w:val="00347819"/>
    <w:rsid w:val="00353465"/>
    <w:rsid w:val="00353671"/>
    <w:rsid w:val="0035729B"/>
    <w:rsid w:val="0036759E"/>
    <w:rsid w:val="00374F24"/>
    <w:rsid w:val="00382C5D"/>
    <w:rsid w:val="00387AAE"/>
    <w:rsid w:val="00390C0C"/>
    <w:rsid w:val="00396E90"/>
    <w:rsid w:val="003A21BC"/>
    <w:rsid w:val="003A77BE"/>
    <w:rsid w:val="003B0150"/>
    <w:rsid w:val="003C6F74"/>
    <w:rsid w:val="003E0D05"/>
    <w:rsid w:val="003F59F8"/>
    <w:rsid w:val="00413B5D"/>
    <w:rsid w:val="0045061A"/>
    <w:rsid w:val="0046458E"/>
    <w:rsid w:val="004708DA"/>
    <w:rsid w:val="00470E0A"/>
    <w:rsid w:val="00477FA8"/>
    <w:rsid w:val="004B26C5"/>
    <w:rsid w:val="004B4793"/>
    <w:rsid w:val="004D0E04"/>
    <w:rsid w:val="004F020B"/>
    <w:rsid w:val="004F7187"/>
    <w:rsid w:val="0051204F"/>
    <w:rsid w:val="00515E5B"/>
    <w:rsid w:val="005312CF"/>
    <w:rsid w:val="00533291"/>
    <w:rsid w:val="0054438B"/>
    <w:rsid w:val="005473E0"/>
    <w:rsid w:val="0057767D"/>
    <w:rsid w:val="00596A5F"/>
    <w:rsid w:val="005A417B"/>
    <w:rsid w:val="005A44F3"/>
    <w:rsid w:val="005A5CCC"/>
    <w:rsid w:val="005C1A28"/>
    <w:rsid w:val="005C5160"/>
    <w:rsid w:val="005D03C0"/>
    <w:rsid w:val="005E0D4B"/>
    <w:rsid w:val="005E4DFF"/>
    <w:rsid w:val="005E53AB"/>
    <w:rsid w:val="005F295E"/>
    <w:rsid w:val="005F66AA"/>
    <w:rsid w:val="005F762A"/>
    <w:rsid w:val="00605024"/>
    <w:rsid w:val="0062295B"/>
    <w:rsid w:val="00623170"/>
    <w:rsid w:val="006241F8"/>
    <w:rsid w:val="006351D8"/>
    <w:rsid w:val="00662847"/>
    <w:rsid w:val="0068251E"/>
    <w:rsid w:val="00694783"/>
    <w:rsid w:val="006A1025"/>
    <w:rsid w:val="006A4EA0"/>
    <w:rsid w:val="006A5A76"/>
    <w:rsid w:val="006C70F6"/>
    <w:rsid w:val="006C7FA6"/>
    <w:rsid w:val="006D291D"/>
    <w:rsid w:val="007178FE"/>
    <w:rsid w:val="00727859"/>
    <w:rsid w:val="00733B7A"/>
    <w:rsid w:val="007739D5"/>
    <w:rsid w:val="007914F3"/>
    <w:rsid w:val="00796AEA"/>
    <w:rsid w:val="007A7E93"/>
    <w:rsid w:val="007B7ABA"/>
    <w:rsid w:val="007D7982"/>
    <w:rsid w:val="0080197B"/>
    <w:rsid w:val="00805DF5"/>
    <w:rsid w:val="00814B1D"/>
    <w:rsid w:val="00814B53"/>
    <w:rsid w:val="00832464"/>
    <w:rsid w:val="008417A8"/>
    <w:rsid w:val="00846DD4"/>
    <w:rsid w:val="008779FA"/>
    <w:rsid w:val="00882445"/>
    <w:rsid w:val="00893181"/>
    <w:rsid w:val="0089530A"/>
    <w:rsid w:val="00897254"/>
    <w:rsid w:val="008A76E8"/>
    <w:rsid w:val="008B293E"/>
    <w:rsid w:val="008C3604"/>
    <w:rsid w:val="008C3C03"/>
    <w:rsid w:val="008C71CE"/>
    <w:rsid w:val="00905172"/>
    <w:rsid w:val="00911840"/>
    <w:rsid w:val="0092675D"/>
    <w:rsid w:val="009347DA"/>
    <w:rsid w:val="00946489"/>
    <w:rsid w:val="0096443E"/>
    <w:rsid w:val="0096630D"/>
    <w:rsid w:val="00977A0D"/>
    <w:rsid w:val="00980B88"/>
    <w:rsid w:val="009950E9"/>
    <w:rsid w:val="009A3266"/>
    <w:rsid w:val="009A4446"/>
    <w:rsid w:val="009A56EA"/>
    <w:rsid w:val="009A59A5"/>
    <w:rsid w:val="009D3F79"/>
    <w:rsid w:val="009D722E"/>
    <w:rsid w:val="009E4B46"/>
    <w:rsid w:val="009E71D3"/>
    <w:rsid w:val="00A106C7"/>
    <w:rsid w:val="00A13EBF"/>
    <w:rsid w:val="00A15BDD"/>
    <w:rsid w:val="00A16044"/>
    <w:rsid w:val="00A23FC5"/>
    <w:rsid w:val="00A30AC7"/>
    <w:rsid w:val="00A55718"/>
    <w:rsid w:val="00A638E9"/>
    <w:rsid w:val="00A67CD3"/>
    <w:rsid w:val="00A75DEF"/>
    <w:rsid w:val="00A77D60"/>
    <w:rsid w:val="00A851BB"/>
    <w:rsid w:val="00A92519"/>
    <w:rsid w:val="00A93C9A"/>
    <w:rsid w:val="00AA55AD"/>
    <w:rsid w:val="00AB5918"/>
    <w:rsid w:val="00AB6FD3"/>
    <w:rsid w:val="00AC0EBA"/>
    <w:rsid w:val="00AE3AA0"/>
    <w:rsid w:val="00AF3EB3"/>
    <w:rsid w:val="00B323EA"/>
    <w:rsid w:val="00B430E9"/>
    <w:rsid w:val="00B600BB"/>
    <w:rsid w:val="00B81E79"/>
    <w:rsid w:val="00BA0973"/>
    <w:rsid w:val="00BA0EB5"/>
    <w:rsid w:val="00BC225B"/>
    <w:rsid w:val="00BC60A3"/>
    <w:rsid w:val="00BC7E1E"/>
    <w:rsid w:val="00C024FC"/>
    <w:rsid w:val="00C113F3"/>
    <w:rsid w:val="00C140CC"/>
    <w:rsid w:val="00C23F48"/>
    <w:rsid w:val="00C36827"/>
    <w:rsid w:val="00C5010F"/>
    <w:rsid w:val="00C5087D"/>
    <w:rsid w:val="00C653C9"/>
    <w:rsid w:val="00C75110"/>
    <w:rsid w:val="00C958EE"/>
    <w:rsid w:val="00C967BC"/>
    <w:rsid w:val="00CC7320"/>
    <w:rsid w:val="00D03A08"/>
    <w:rsid w:val="00D102B1"/>
    <w:rsid w:val="00D753F5"/>
    <w:rsid w:val="00D7663B"/>
    <w:rsid w:val="00D80206"/>
    <w:rsid w:val="00D819F1"/>
    <w:rsid w:val="00D871F0"/>
    <w:rsid w:val="00D90B05"/>
    <w:rsid w:val="00DA1991"/>
    <w:rsid w:val="00DA7207"/>
    <w:rsid w:val="00DB3E77"/>
    <w:rsid w:val="00DB606E"/>
    <w:rsid w:val="00DD1493"/>
    <w:rsid w:val="00DD1D3D"/>
    <w:rsid w:val="00DD5C1C"/>
    <w:rsid w:val="00DD642B"/>
    <w:rsid w:val="00E0326F"/>
    <w:rsid w:val="00E039E1"/>
    <w:rsid w:val="00E05A8D"/>
    <w:rsid w:val="00E1282D"/>
    <w:rsid w:val="00E21335"/>
    <w:rsid w:val="00E244E6"/>
    <w:rsid w:val="00E35A27"/>
    <w:rsid w:val="00E575D5"/>
    <w:rsid w:val="00E662E4"/>
    <w:rsid w:val="00E72509"/>
    <w:rsid w:val="00EA2A91"/>
    <w:rsid w:val="00ED0A64"/>
    <w:rsid w:val="00ED29CD"/>
    <w:rsid w:val="00ED37EF"/>
    <w:rsid w:val="00F23378"/>
    <w:rsid w:val="00F42058"/>
    <w:rsid w:val="00F73BF2"/>
    <w:rsid w:val="00F7555D"/>
    <w:rsid w:val="00F76420"/>
    <w:rsid w:val="00F86183"/>
    <w:rsid w:val="00F958CA"/>
    <w:rsid w:val="00FA267A"/>
    <w:rsid w:val="00FB575E"/>
    <w:rsid w:val="00FD6D43"/>
    <w:rsid w:val="00FE52CB"/>
    <w:rsid w:val="00FF0E2D"/>
    <w:rsid w:val="00FF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4E6"/>
    <w:rPr>
      <w:b/>
      <w:bCs/>
    </w:rPr>
  </w:style>
  <w:style w:type="character" w:styleId="a5">
    <w:name w:val="Emphasis"/>
    <w:basedOn w:val="a0"/>
    <w:uiPriority w:val="20"/>
    <w:qFormat/>
    <w:rsid w:val="00E244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4E6"/>
    <w:rPr>
      <w:b/>
      <w:bCs/>
    </w:rPr>
  </w:style>
  <w:style w:type="character" w:styleId="a5">
    <w:name w:val="Emphasis"/>
    <w:basedOn w:val="a0"/>
    <w:uiPriority w:val="20"/>
    <w:qFormat/>
    <w:rsid w:val="00E24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2021-04-13T10:03:00Z</dcterms:created>
  <dcterms:modified xsi:type="dcterms:W3CDTF">2021-04-13T10:06:00Z</dcterms:modified>
</cp:coreProperties>
</file>