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36" w:rsidRDefault="00CB4ECF" w:rsidP="00EE08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</w:t>
      </w:r>
      <w:bookmarkStart w:id="0" w:name="_GoBack"/>
      <w:bookmarkEnd w:id="0"/>
    </w:p>
    <w:p w:rsidR="00EE0836" w:rsidRPr="009D337A" w:rsidRDefault="00EE0836" w:rsidP="00EE08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37A">
        <w:rPr>
          <w:b/>
          <w:bCs/>
          <w:color w:val="000000"/>
          <w:sz w:val="28"/>
          <w:szCs w:val="28"/>
        </w:rPr>
        <w:t>«АРТИКУЛЯЦИОННАЯ ГИМНАСТИКА - ОСНОВА ПРАВИЛЬНОЙ РЕЧИ»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 xml:space="preserve"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логопед. Некоторые родители считают, </w:t>
      </w:r>
      <w:proofErr w:type="gramStart"/>
      <w:r w:rsidRPr="008F4615">
        <w:rPr>
          <w:color w:val="000000"/>
          <w:sz w:val="28"/>
          <w:szCs w:val="28"/>
        </w:rPr>
        <w:t>что</w:t>
      </w:r>
      <w:proofErr w:type="gramEnd"/>
      <w:r w:rsidRPr="008F4615">
        <w:rPr>
          <w:color w:val="000000"/>
          <w:sz w:val="28"/>
          <w:szCs w:val="28"/>
        </w:rPr>
        <w:t xml:space="preserve"> повторяя многократно слова, </w:t>
      </w:r>
      <w:proofErr w:type="spellStart"/>
      <w:r w:rsidRPr="008F4615">
        <w:rPr>
          <w:color w:val="000000"/>
          <w:sz w:val="28"/>
          <w:szCs w:val="28"/>
        </w:rPr>
        <w:t>чистоговорки</w:t>
      </w:r>
      <w:proofErr w:type="spellEnd"/>
      <w:r w:rsidRPr="008F4615">
        <w:rPr>
          <w:color w:val="000000"/>
          <w:sz w:val="28"/>
          <w:szCs w:val="28"/>
        </w:rPr>
        <w:t>, и даже скороговорки, они могут воспитать правильное звукопроизношение у ребёнка. Они и не подозревают, что сначала ребёнок должен научиться правильно произносить изолированный звук, затем закрепить его в слогах, словах, а только потом во фразе.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 xml:space="preserve">Для занятий дома с родителями предлагается проводить артикуляционную гимнастику, тем более,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</w:t>
      </w:r>
      <w:r>
        <w:rPr>
          <w:color w:val="000000"/>
          <w:sz w:val="28"/>
          <w:szCs w:val="28"/>
        </w:rPr>
        <w:t>учитель-дефектолог</w:t>
      </w:r>
      <w:r w:rsidRPr="008F4615">
        <w:rPr>
          <w:color w:val="000000"/>
          <w:sz w:val="28"/>
          <w:szCs w:val="28"/>
        </w:rPr>
        <w:t xml:space="preserve">. Проверив, какие звуки не произносит Ваш ребёнок, </w:t>
      </w:r>
      <w:r>
        <w:rPr>
          <w:color w:val="000000"/>
          <w:sz w:val="28"/>
          <w:szCs w:val="28"/>
        </w:rPr>
        <w:t>учитель-дефектолог</w:t>
      </w:r>
      <w:r w:rsidRPr="008F4615">
        <w:rPr>
          <w:color w:val="000000"/>
          <w:sz w:val="28"/>
          <w:szCs w:val="28"/>
        </w:rPr>
        <w:t xml:space="preserve">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При подборе и выполнении упражнений необходимо соблюдать определённую последовательность: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• От простого упражнения к сложному.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• Выполнение упражнения в медленном темпе — обязательно перед зеркалом.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• Достаточно несколько раз повторить упражнение, но качественно.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• Увеличение количества повторений до 10–15 раз.</w:t>
      </w:r>
    </w:p>
    <w:p w:rsidR="006D48A9" w:rsidRPr="008F4615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Ребёнок выполняет правильно движения — убираем зеркало.</w:t>
      </w:r>
    </w:p>
    <w:p w:rsidR="006D48A9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6D48A9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Предлагаю примерный комплекс артикуляционных упражнений.</w:t>
      </w:r>
    </w:p>
    <w:p w:rsidR="006D48A9" w:rsidRPr="002D790A" w:rsidRDefault="006D48A9" w:rsidP="006D4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Упражнения для языка:</w:t>
      </w:r>
    </w:p>
    <w:p w:rsidR="00EE0836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«ПТЕНЧИКИ»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широко открыт, язык спокойно лежит в ротовой полости. 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«ЛОПТОЧКА»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открыт, широкий расслабленный язык лежит на нижней губе.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«ЧАШЕЧКА»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широко открыт .Передний и боковые края широкого языка подняты, но не каса-ются зубов.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«ИГОЛОЧКА», «СТРЕЛОЧКА», «ЖАЛО»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открыт. Узкий язык выдвинут вперёд.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«ГОРКА», «КИСКА СЕРДИТСЯ».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открыт. Кончик языка упирается в нижние резцы, спинка языка поднята вверх.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«ТРУБОЧКА».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открыт. Боковые края языка загнуты вверх. 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«ГРИБОК».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открыт. Язык присосать к нёбу.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«ЧАСИКИ», «МАЯТНИК».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приоткрыт. Губы растянуты в улыбку. Кончиком узкого языка попеременно тянуться под счет к уголкам рта. 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«ЗМЕЙКА».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широко открыт. Узкий язык сильно выдвинут вперёд, и убрать вглубь рта.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«КАЧЕЛИ».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открыт. Напряженным языком тянуться к носу и подбородку либо к верхним и нижним резцам.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«ФУТБОЛ», «СПРЯЧЬ КОНФЕТКУ». 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Рот закрыт. Напряженным языком упереться то в одну, то в другую щеку.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«ПОЧИСТИТЬ ЗУБЫ». 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Рот закрыт. Круговым движением языка провести между губами и зубами.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«КАТУШКА».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открыт. Кончик языка упирается в нижние резцы, боковые края прижаты к верхним зубам. Широкий язык «выкатывается» вперед и убирается вглубь рта.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«ЛОШАДКА». 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Присосать язык к нёбу, щёлкнуть языком. Цокать медленно и сильно, тянуть подъязычную связку.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«ГАРМОШКА».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раскрыт. Язык присосать к нёбу. Не отрывая язык от нёба, сильно оттягивать вниз нижнюю челюсть. 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«МАЛЯР». 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Рот открыт. Широким кончиком языка, как кисточкой, ведем от верхних резцов до мягкого нёба. 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«ВКУСНОЕ ВАРЕНЬЕ».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открыт. Широким языком облизать верхнюю губу и убрать язык вглубь рта.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«ОБЛИЖЕМ ГУБКИ». 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Рот приоткрыт. Облизать сначала верхнюю, затем нижнюю губу по кругу.</w:t>
      </w:r>
    </w:p>
    <w:p w:rsidR="006D48A9" w:rsidRPr="002D790A" w:rsidRDefault="006D48A9" w:rsidP="006D4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Упражнения для губ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«УЛЫБКА».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Удерживание губ в улыбке. Зубы не видны. 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«ЗАБОРЧИК».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Верхние и нижние зубы обнажаются. Губы растянуты в улыбке.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«ТРУБОЧКА».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Вытягивание губ вперед длинной трубочкой. 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«ХОБОТОК». 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Вытягивание сомкнутых губ вперёд.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«БУБЛИК», «РУПОР». 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Зубы сомкнуты. Губы округлены и чуть вытянуты вперёд. Верхние и ниж-ние резцы видны.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«КРОЛИК».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Зубы сомкнуты. Верхняя губа приподнята и обнажает верхние резцы. </w:t>
      </w:r>
    </w:p>
    <w:p w:rsidR="006D48A9" w:rsidRPr="002D790A" w:rsidRDefault="006D48A9" w:rsidP="006D4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Упражнения для формирования правильного произношения звуков «С», «</w:t>
      </w:r>
      <w:proofErr w:type="gramStart"/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С,.</w:t>
      </w:r>
      <w:proofErr w:type="gramEnd"/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», «З», «З,», «Ц»: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«Загнать мяч в ворота».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Вытянуть губы вперёд трубочкой и длительно дуть на ватный шарик, загоняя его между двумя кубиками.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«Кто дальше загонит мяч».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Улыбнуться, положить широкий передний край языка на нижнюю губу. И, как бы произнося длительно «Ф», сдуть ватку на противоположный края стола.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«Почистим зубы».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Улыбнуться, показать зубы, приоткрыть рот и кончиком языка «прочистить» нижние резцы, делая сначала движения языком из стороны в сторону, потом снизу вверх. 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«ФОКУС».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приоткрыть, язык «чашечкой», выдвинуть вперёд и приподнять, плавно выдохнуть на ватку, лежащую на кончике носа, или на чёлочку.</w:t>
      </w:r>
    </w:p>
    <w:p w:rsidR="006D48A9" w:rsidRPr="002D790A" w:rsidRDefault="006D48A9" w:rsidP="006D4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Упражнения для формирования правильного произношения звуков «Ш», «Ж»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«Наказать непослушный язык».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Приоткрыть рот, положить язык на нижнюю губу и, пошлёпывая его губами, произнести: ЛЯ-ЛЯ-ЛЯ.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«Приклей конфетку».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Положить широкий язык на нижнюю губу. На кончик языка положить тоненький кусочек ириски, приклеить конфетку к нёбу за верхними резцами.</w:t>
      </w:r>
    </w:p>
    <w:p w:rsidR="006D48A9" w:rsidRPr="002D790A" w:rsidRDefault="006D48A9" w:rsidP="006D4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Упражнения для формирования правильного произношения звуков «Р», «Р,»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«Автомат».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закрыт. Напряжённым кончиком языка постучать в зубы, многократно и отчетливо, произнеся «т-т-т». Убыстрять тем.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«Пулемёт».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Напряжённым кончиком языка постучать в сомкнутые зубы, отчетливо и многократно произнося «д-д-д».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«Барабанщики».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Улыбнуться, открыть рот и постучать кончиком языка в верхние резцы, многократно и отчетливо, произнося «д-д-д».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«Шмель».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Рот открыт. Язык в виде чашечки поднят вверх, боковые края прижаты к коренным зубам, передний край свободен. Посередине  языка идёт воздушная струя, подключается голос.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«Индюк».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Приоткрыть рот, энергично проводить широким передним краем языка по верхней губе вперёд и назад, стараясь не отрывать язык от губы, добавить голос, пока не послышится : « бя-бя».</w:t>
      </w:r>
    </w:p>
    <w:p w:rsidR="006D48A9" w:rsidRPr="002D790A" w:rsidRDefault="006D48A9" w:rsidP="006D4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Упражнения для формирования правильного произношения звуков «Л», «Л,»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«Индюк».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«Пароход гудит».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Приоткрыть рот и длительно произносить звук «Ы».</w:t>
      </w:r>
    </w:p>
    <w:p w:rsidR="006D48A9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«Самолет гудит».</w:t>
      </w:r>
      <w:r w:rsidRPr="002D790A">
        <w:rPr>
          <w:rFonts w:ascii="Times New Roman" w:eastAsia="Times New Roman" w:hAnsi="Times New Roman" w:cs="Times New Roman"/>
          <w:color w:val="111111"/>
          <w:sz w:val="28"/>
          <w:szCs w:val="28"/>
        </w:rPr>
        <w:t> Губы растянуты, при длительном произнесении звука «Ы», проталкиваем кончик языка между верхними и нижними резцами, удерживаем его в этом положении. Слышится «Л».</w:t>
      </w:r>
    </w:p>
    <w:p w:rsidR="006D48A9" w:rsidRPr="006D48A9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8A9" w:rsidRPr="00E1021E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1021E">
        <w:rPr>
          <w:b/>
          <w:color w:val="000000"/>
          <w:sz w:val="28"/>
          <w:szCs w:val="28"/>
        </w:rPr>
        <w:lastRenderedPageBreak/>
        <w:t>Что же важно знать, работая с детьми над развитием артикуляционной моторики?</w:t>
      </w:r>
    </w:p>
    <w:p w:rsidR="006D48A9" w:rsidRPr="008F4615" w:rsidRDefault="006D48A9" w:rsidP="006D48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4615">
        <w:rPr>
          <w:color w:val="000000"/>
          <w:sz w:val="28"/>
          <w:szCs w:val="28"/>
        </w:rPr>
        <w:t>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6D48A9" w:rsidRPr="008F4615" w:rsidRDefault="006D48A9" w:rsidP="006D48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F4615">
        <w:rPr>
          <w:color w:val="000000"/>
          <w:sz w:val="28"/>
          <w:szCs w:val="28"/>
        </w:rPr>
        <w:t>епосредственная работа над развитием артикуляционной моторики должна занимать не менее 5, а всё занятие — 10–12 минут.</w:t>
      </w:r>
    </w:p>
    <w:p w:rsidR="006D48A9" w:rsidRPr="008F4615" w:rsidRDefault="006D48A9" w:rsidP="006D48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F4615">
        <w:rPr>
          <w:color w:val="000000"/>
          <w:sz w:val="28"/>
          <w:szCs w:val="28"/>
        </w:rPr>
        <w:t>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6D48A9" w:rsidRPr="008F4615" w:rsidRDefault="006D48A9" w:rsidP="006D48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F4615">
        <w:rPr>
          <w:color w:val="000000"/>
          <w:sz w:val="28"/>
          <w:szCs w:val="28"/>
        </w:rPr>
        <w:t>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6D48A9" w:rsidRPr="008F4615" w:rsidRDefault="006D48A9" w:rsidP="006D48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F4615">
        <w:rPr>
          <w:color w:val="000000"/>
          <w:sz w:val="28"/>
          <w:szCs w:val="28"/>
        </w:rPr>
        <w:t>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6D48A9" w:rsidRPr="002D790A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4615">
        <w:rPr>
          <w:color w:val="000000"/>
          <w:sz w:val="28"/>
          <w:szCs w:val="28"/>
        </w:rPr>
        <w:t xml:space="preserve">Так </w:t>
      </w:r>
      <w:r w:rsidRPr="002D790A">
        <w:rPr>
          <w:color w:val="000000"/>
          <w:sz w:val="28"/>
          <w:szCs w:val="28"/>
        </w:rPr>
        <w:t xml:space="preserve">же поэтапно следует проверять выполнение упражнения. Это даёт возможность определить, что именно </w:t>
      </w:r>
      <w:r w:rsidR="00B3541F">
        <w:rPr>
          <w:color w:val="000000"/>
          <w:sz w:val="28"/>
          <w:szCs w:val="28"/>
        </w:rPr>
        <w:t>вызывает затруднения у</w:t>
      </w:r>
      <w:r w:rsidRPr="002D790A">
        <w:rPr>
          <w:color w:val="000000"/>
          <w:sz w:val="28"/>
          <w:szCs w:val="28"/>
        </w:rPr>
        <w:t xml:space="preserve"> ребёнка, и отработать с ним данное движение.</w:t>
      </w:r>
    </w:p>
    <w:p w:rsidR="006D48A9" w:rsidRPr="002D790A" w:rsidRDefault="006D48A9" w:rsidP="006D48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790A">
        <w:rPr>
          <w:rFonts w:ascii="Times New Roman" w:hAnsi="Times New Roman" w:cs="Times New Roman"/>
          <w:color w:val="000000"/>
          <w:sz w:val="28"/>
          <w:szCs w:val="28"/>
        </w:rPr>
        <w:t>Наберитесь терпения! Помните, что выполнение артикуляционных упражнений — это трудная работа для ребёнка. Не укоряйте ребёнк</w:t>
      </w:r>
      <w:r w:rsidR="00B3541F">
        <w:rPr>
          <w:rFonts w:ascii="Times New Roman" w:hAnsi="Times New Roman" w:cs="Times New Roman"/>
          <w:color w:val="000000"/>
          <w:sz w:val="28"/>
          <w:szCs w:val="28"/>
        </w:rPr>
        <w:t>а, а хвалите. Поощрение придаст</w:t>
      </w:r>
      <w:r w:rsidRPr="002D790A">
        <w:rPr>
          <w:rFonts w:ascii="Times New Roman" w:hAnsi="Times New Roman" w:cs="Times New Roman"/>
          <w:color w:val="000000"/>
          <w:sz w:val="28"/>
          <w:szCs w:val="28"/>
        </w:rPr>
        <w:t xml:space="preserve"> малышу уве</w:t>
      </w:r>
      <w:r w:rsidR="00B3541F">
        <w:rPr>
          <w:rFonts w:ascii="Times New Roman" w:hAnsi="Times New Roman" w:cs="Times New Roman"/>
          <w:color w:val="000000"/>
          <w:sz w:val="28"/>
          <w:szCs w:val="28"/>
        </w:rPr>
        <w:t xml:space="preserve">ренность в своих силах и </w:t>
      </w:r>
      <w:proofErr w:type="gramStart"/>
      <w:r w:rsidR="00B3541F">
        <w:rPr>
          <w:rFonts w:ascii="Times New Roman" w:hAnsi="Times New Roman" w:cs="Times New Roman"/>
          <w:color w:val="000000"/>
          <w:sz w:val="28"/>
          <w:szCs w:val="28"/>
        </w:rPr>
        <w:t xml:space="preserve">поможет </w:t>
      </w:r>
      <w:r w:rsidRPr="002D790A">
        <w:rPr>
          <w:rFonts w:ascii="Times New Roman" w:hAnsi="Times New Roman" w:cs="Times New Roman"/>
          <w:color w:val="000000"/>
          <w:sz w:val="28"/>
          <w:szCs w:val="28"/>
        </w:rPr>
        <w:t xml:space="preserve"> быстрее</w:t>
      </w:r>
      <w:proofErr w:type="gramEnd"/>
      <w:r w:rsidRPr="002D790A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тем или иным движением, а значит, быстрее овладеть правильным звукопроизношением.</w:t>
      </w:r>
    </w:p>
    <w:p w:rsidR="006D48A9" w:rsidRPr="002D790A" w:rsidRDefault="006D48A9" w:rsidP="006D4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48A9" w:rsidRDefault="006D48A9" w:rsidP="006D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EE0836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Источник: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hyperlink r:id="rId5" w:history="1">
        <w:r w:rsidR="00EE0836" w:rsidRPr="00C64101">
          <w:rPr>
            <w:rStyle w:val="a5"/>
            <w:rFonts w:ascii="Times New Roman" w:eastAsia="Times New Roman" w:hAnsi="Times New Roman" w:cs="Times New Roman"/>
            <w:sz w:val="30"/>
            <w:szCs w:val="30"/>
            <w:lang w:val="en-US"/>
          </w:rPr>
          <w:t>https</w:t>
        </w:r>
        <w:r w:rsidR="00EE0836" w:rsidRPr="00C64101">
          <w:rPr>
            <w:rStyle w:val="a5"/>
            <w:rFonts w:ascii="Times New Roman" w:eastAsia="Times New Roman" w:hAnsi="Times New Roman" w:cs="Times New Roman"/>
            <w:sz w:val="30"/>
            <w:szCs w:val="30"/>
          </w:rPr>
          <w:t>://www.defectolog.by/</w:t>
        </w:r>
      </w:hyperlink>
    </w:p>
    <w:p w:rsidR="00EE0836" w:rsidRPr="002D790A" w:rsidRDefault="00EE0836" w:rsidP="006D48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EE0836">
        <w:rPr>
          <w:rFonts w:ascii="Times New Roman" w:eastAsia="Times New Roman" w:hAnsi="Times New Roman" w:cs="Times New Roman"/>
          <w:b/>
          <w:color w:val="111111"/>
          <w:sz w:val="30"/>
          <w:szCs w:val="30"/>
        </w:rPr>
        <w:t>Составитель: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Мозговая В.С., учитель-дефектолог государственного учреждения образования «Стародорожский дошкольный центр развития ребенка»</w:t>
      </w:r>
    </w:p>
    <w:p w:rsidR="006D48A9" w:rsidRPr="002D790A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48A9" w:rsidRPr="002D790A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48A9" w:rsidRPr="002D790A" w:rsidRDefault="006D48A9" w:rsidP="006D48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48A9" w:rsidRPr="002D790A" w:rsidRDefault="006D48A9" w:rsidP="006D4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8A9" w:rsidRPr="002D790A" w:rsidRDefault="006D48A9" w:rsidP="006D4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BD4" w:rsidRPr="006D48A9" w:rsidRDefault="00A81BD4"/>
    <w:sectPr w:rsidR="00A81BD4" w:rsidRPr="006D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D01"/>
    <w:multiLevelType w:val="hybridMultilevel"/>
    <w:tmpl w:val="F154E3D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0"/>
    <w:rsid w:val="006D48A9"/>
    <w:rsid w:val="00914B87"/>
    <w:rsid w:val="00A81BD4"/>
    <w:rsid w:val="00B3541F"/>
    <w:rsid w:val="00CB4ECF"/>
    <w:rsid w:val="00EE0836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E2CA"/>
  <w15:chartTrackingRefBased/>
  <w15:docId w15:val="{47A34582-9548-4F13-ABE4-2F34BB6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A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E0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fectolog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PC</cp:lastModifiedBy>
  <cp:revision>6</cp:revision>
  <dcterms:created xsi:type="dcterms:W3CDTF">2021-12-28T16:11:00Z</dcterms:created>
  <dcterms:modified xsi:type="dcterms:W3CDTF">2022-01-16T22:41:00Z</dcterms:modified>
</cp:coreProperties>
</file>